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1773" w14:textId="04B0A23F" w:rsidR="00A82207" w:rsidRPr="00BA63C3" w:rsidRDefault="00A82207" w:rsidP="007955A5">
      <w:pPr>
        <w:pStyle w:val="nhsrecipient"/>
        <w:jc w:val="left"/>
        <w:rPr>
          <w:b/>
          <w:sz w:val="24"/>
          <w:szCs w:val="24"/>
        </w:rPr>
      </w:pPr>
      <w:r w:rsidRPr="00BA63C3">
        <w:rPr>
          <w:b/>
          <w:sz w:val="24"/>
          <w:szCs w:val="24"/>
        </w:rPr>
        <w:t xml:space="preserve">STRICTLY PRIVATE </w:t>
      </w:r>
      <w:r w:rsidR="00F33B5C" w:rsidRPr="00BA63C3">
        <w:rPr>
          <w:b/>
          <w:sz w:val="24"/>
          <w:szCs w:val="24"/>
        </w:rPr>
        <w:t>AND</w:t>
      </w:r>
      <w:r w:rsidRPr="00BA63C3">
        <w:rPr>
          <w:b/>
          <w:sz w:val="24"/>
          <w:szCs w:val="24"/>
        </w:rPr>
        <w:t xml:space="preserve"> CONFIDENTIAL</w:t>
      </w:r>
    </w:p>
    <w:p w14:paraId="79E4DE33" w14:textId="71CC271A" w:rsidR="00A82207" w:rsidRPr="00BA63C3" w:rsidRDefault="0037663D" w:rsidP="007955A5">
      <w:pPr>
        <w:pStyle w:val="nhsbase"/>
        <w:rPr>
          <w:rFonts w:ascii="Arial" w:hAnsi="Arial" w:cs="Arial"/>
          <w:sz w:val="24"/>
          <w:szCs w:val="24"/>
        </w:rPr>
      </w:pPr>
      <w:r w:rsidRPr="00BA63C3">
        <w:rPr>
          <w:rFonts w:ascii="Arial" w:hAnsi="Arial" w:cs="Arial"/>
          <w:sz w:val="24"/>
          <w:szCs w:val="24"/>
        </w:rPr>
        <w:t>[Recipient’s Name and Address]</w:t>
      </w:r>
    </w:p>
    <w:p w14:paraId="5C2D39B8" w14:textId="77777777" w:rsidR="00A82207" w:rsidRPr="00BA63C3" w:rsidRDefault="00A82207" w:rsidP="007955A5">
      <w:pPr>
        <w:pStyle w:val="nhsbase"/>
        <w:rPr>
          <w:rFonts w:ascii="Arial" w:hAnsi="Arial" w:cs="Arial"/>
          <w:sz w:val="24"/>
          <w:szCs w:val="24"/>
        </w:rPr>
      </w:pPr>
    </w:p>
    <w:p w14:paraId="4E0C36F6" w14:textId="77777777" w:rsidR="00A82207" w:rsidRPr="00BA63C3" w:rsidRDefault="00A82207" w:rsidP="007955A5">
      <w:pPr>
        <w:pStyle w:val="nhsbase"/>
        <w:rPr>
          <w:rFonts w:ascii="Arial" w:hAnsi="Arial" w:cs="Arial"/>
          <w:sz w:val="24"/>
          <w:szCs w:val="24"/>
        </w:rPr>
      </w:pPr>
    </w:p>
    <w:p w14:paraId="45A56384" w14:textId="77777777" w:rsidR="00A82207" w:rsidRPr="00BA63C3" w:rsidRDefault="00A82207" w:rsidP="007955A5">
      <w:pPr>
        <w:pStyle w:val="nhsbase"/>
        <w:rPr>
          <w:rFonts w:ascii="Arial" w:hAnsi="Arial" w:cs="Arial"/>
          <w:sz w:val="24"/>
          <w:szCs w:val="24"/>
        </w:rPr>
      </w:pPr>
    </w:p>
    <w:p w14:paraId="74E7AB39" w14:textId="77777777" w:rsidR="00A82207" w:rsidRPr="00BA63C3" w:rsidRDefault="00A82207" w:rsidP="007955A5">
      <w:pPr>
        <w:pStyle w:val="nhsbase"/>
        <w:rPr>
          <w:rFonts w:ascii="Arial" w:hAnsi="Arial" w:cs="Arial"/>
          <w:sz w:val="24"/>
          <w:szCs w:val="24"/>
        </w:rPr>
      </w:pPr>
    </w:p>
    <w:p w14:paraId="76A0959A" w14:textId="195DFEBE" w:rsidR="00A82207" w:rsidRPr="00BA63C3" w:rsidRDefault="00A82207" w:rsidP="007955A5">
      <w:pPr>
        <w:pStyle w:val="nhsbase"/>
        <w:rPr>
          <w:rFonts w:ascii="Arial" w:hAnsi="Arial" w:cs="Arial"/>
          <w:sz w:val="24"/>
          <w:szCs w:val="24"/>
        </w:rPr>
      </w:pPr>
    </w:p>
    <w:p w14:paraId="46028FA5" w14:textId="77777777" w:rsidR="00A5436B" w:rsidRPr="00BA63C3" w:rsidRDefault="00A5436B" w:rsidP="007955A5">
      <w:pPr>
        <w:pStyle w:val="nhsbase"/>
        <w:rPr>
          <w:rFonts w:ascii="Arial" w:hAnsi="Arial" w:cs="Arial"/>
          <w:sz w:val="24"/>
          <w:szCs w:val="24"/>
        </w:rPr>
      </w:pPr>
    </w:p>
    <w:p w14:paraId="0998245E" w14:textId="77777777" w:rsidR="00A82207" w:rsidRPr="00BA63C3" w:rsidRDefault="00A82207" w:rsidP="007955A5">
      <w:pPr>
        <w:pStyle w:val="nhsbase"/>
        <w:rPr>
          <w:rFonts w:ascii="Arial" w:hAnsi="Arial" w:cs="Arial"/>
          <w:b/>
          <w:sz w:val="24"/>
          <w:szCs w:val="24"/>
        </w:rPr>
      </w:pPr>
      <w:r w:rsidRPr="00BA63C3">
        <w:rPr>
          <w:rFonts w:ascii="Arial" w:hAnsi="Arial" w:cs="Arial"/>
          <w:sz w:val="24"/>
          <w:szCs w:val="24"/>
        </w:rPr>
        <w:t>Dear &lt;</w:t>
      </w:r>
      <w:r w:rsidR="00314CE2" w:rsidRPr="00BA63C3">
        <w:rPr>
          <w:rFonts w:ascii="Arial" w:hAnsi="Arial" w:cs="Arial"/>
          <w:sz w:val="24"/>
          <w:szCs w:val="24"/>
        </w:rPr>
        <w:t xml:space="preserve">Title, </w:t>
      </w:r>
      <w:r w:rsidRPr="00BA63C3">
        <w:rPr>
          <w:rFonts w:ascii="Arial" w:hAnsi="Arial" w:cs="Arial"/>
          <w:sz w:val="24"/>
          <w:szCs w:val="24"/>
        </w:rPr>
        <w:t>Surname&gt;,</w:t>
      </w:r>
    </w:p>
    <w:p w14:paraId="2CB7E186" w14:textId="77777777" w:rsidR="00A82207" w:rsidRPr="00BA63C3" w:rsidRDefault="00A82207" w:rsidP="007955A5">
      <w:pPr>
        <w:rPr>
          <w:rFonts w:cs="Arial"/>
          <w:b/>
          <w:sz w:val="24"/>
          <w:szCs w:val="24"/>
        </w:rPr>
      </w:pPr>
    </w:p>
    <w:p w14:paraId="25538E13" w14:textId="24A32CA3" w:rsidR="00A82207" w:rsidRPr="00BA63C3" w:rsidRDefault="00A82207" w:rsidP="007955A5">
      <w:pPr>
        <w:rPr>
          <w:rFonts w:cs="Arial"/>
          <w:b/>
          <w:sz w:val="24"/>
          <w:szCs w:val="24"/>
          <w:lang w:val="en-GB"/>
        </w:rPr>
      </w:pPr>
      <w:r w:rsidRPr="00BA63C3">
        <w:rPr>
          <w:rFonts w:cs="Arial"/>
          <w:b/>
          <w:sz w:val="24"/>
          <w:szCs w:val="24"/>
          <w:lang w:val="en-GB"/>
        </w:rPr>
        <w:t xml:space="preserve">Outcome of </w:t>
      </w:r>
      <w:r w:rsidR="0037663D" w:rsidRPr="00BA63C3">
        <w:rPr>
          <w:rFonts w:cs="Arial"/>
          <w:b/>
          <w:sz w:val="24"/>
          <w:szCs w:val="24"/>
          <w:lang w:val="en-GB"/>
        </w:rPr>
        <w:t>c</w:t>
      </w:r>
      <w:r w:rsidRPr="00BA63C3">
        <w:rPr>
          <w:rFonts w:cs="Arial"/>
          <w:b/>
          <w:sz w:val="24"/>
          <w:szCs w:val="24"/>
          <w:lang w:val="en-GB"/>
        </w:rPr>
        <w:t xml:space="preserve">onduct </w:t>
      </w:r>
      <w:r w:rsidR="0037663D" w:rsidRPr="00BA63C3">
        <w:rPr>
          <w:rFonts w:cs="Arial"/>
          <w:b/>
          <w:sz w:val="24"/>
          <w:szCs w:val="24"/>
          <w:lang w:val="en-GB"/>
        </w:rPr>
        <w:t>h</w:t>
      </w:r>
      <w:r w:rsidRPr="00BA63C3">
        <w:rPr>
          <w:rFonts w:cs="Arial"/>
          <w:b/>
          <w:sz w:val="24"/>
          <w:szCs w:val="24"/>
          <w:lang w:val="en-GB"/>
        </w:rPr>
        <w:t>earing</w:t>
      </w:r>
    </w:p>
    <w:p w14:paraId="117E31D1" w14:textId="77777777" w:rsidR="00A82207" w:rsidRPr="00BA63C3" w:rsidRDefault="00A82207" w:rsidP="007955A5">
      <w:pPr>
        <w:rPr>
          <w:rFonts w:cs="Arial"/>
          <w:sz w:val="24"/>
          <w:szCs w:val="24"/>
          <w:lang w:val="en-GB"/>
        </w:rPr>
      </w:pPr>
    </w:p>
    <w:p w14:paraId="3149DA45" w14:textId="4005063C" w:rsidR="00A82207" w:rsidRPr="00BA63C3" w:rsidRDefault="00A82207" w:rsidP="007955A5">
      <w:pPr>
        <w:rPr>
          <w:rFonts w:cs="Arial"/>
          <w:sz w:val="24"/>
          <w:szCs w:val="24"/>
        </w:rPr>
      </w:pPr>
      <w:r w:rsidRPr="00BA63C3">
        <w:rPr>
          <w:rFonts w:cs="Arial"/>
          <w:sz w:val="24"/>
          <w:szCs w:val="24"/>
        </w:rPr>
        <w:t>Thank you for attending the conduct hearing on &lt;DD/MM/YYYY&gt; at &lt;Location&gt;.</w:t>
      </w:r>
      <w:r w:rsidR="00F33B5C" w:rsidRPr="00BA63C3">
        <w:rPr>
          <w:rFonts w:cs="Arial"/>
          <w:sz w:val="24"/>
          <w:szCs w:val="24"/>
        </w:rPr>
        <w:t xml:space="preserve"> </w:t>
      </w:r>
      <w:r w:rsidRPr="00BA63C3">
        <w:rPr>
          <w:rFonts w:cs="Arial"/>
          <w:sz w:val="24"/>
          <w:szCs w:val="24"/>
        </w:rPr>
        <w:t xml:space="preserve">I confirm that the hearing was held in accordance with the </w:t>
      </w:r>
      <w:r w:rsidR="00314CE2" w:rsidRPr="00BA63C3">
        <w:rPr>
          <w:rFonts w:cs="Arial"/>
          <w:sz w:val="24"/>
          <w:szCs w:val="24"/>
        </w:rPr>
        <w:t xml:space="preserve">NHSScotland </w:t>
      </w:r>
      <w:r w:rsidRPr="00BA63C3">
        <w:rPr>
          <w:rFonts w:cs="Arial"/>
          <w:sz w:val="24"/>
          <w:szCs w:val="24"/>
        </w:rPr>
        <w:t>Conduct Policy. The purpose of the hearing was to consider the following allegation(s):</w:t>
      </w:r>
    </w:p>
    <w:p w14:paraId="79475D82" w14:textId="77777777" w:rsidR="00314CE2" w:rsidRPr="00BA63C3" w:rsidRDefault="00314CE2" w:rsidP="007955A5">
      <w:pPr>
        <w:pStyle w:val="nhsbase"/>
        <w:rPr>
          <w:rFonts w:ascii="Arial" w:hAnsi="Arial" w:cs="Arial"/>
          <w:i/>
          <w:sz w:val="24"/>
          <w:szCs w:val="24"/>
        </w:rPr>
      </w:pPr>
    </w:p>
    <w:p w14:paraId="41DB3944" w14:textId="444C436F" w:rsidR="00314CE2" w:rsidRPr="00BA63C3" w:rsidRDefault="00314CE2" w:rsidP="007955A5">
      <w:pPr>
        <w:pStyle w:val="nhsbase"/>
        <w:rPr>
          <w:rFonts w:ascii="Arial" w:hAnsi="Arial" w:cs="Arial"/>
          <w:iCs/>
          <w:sz w:val="24"/>
          <w:szCs w:val="24"/>
        </w:rPr>
      </w:pPr>
      <w:r w:rsidRPr="00BA63C3">
        <w:rPr>
          <w:rFonts w:ascii="Arial" w:hAnsi="Arial" w:cs="Arial"/>
          <w:iCs/>
          <w:sz w:val="24"/>
          <w:szCs w:val="24"/>
        </w:rPr>
        <w:t>[The details provided here should be the same as the details provided to the employee in their original letter advising them of the allegations with further detail that has become clear during the investigation or with any additional allegations that have been added as part of the investigation process</w:t>
      </w:r>
      <w:r w:rsidR="00F33B5C" w:rsidRPr="00BA63C3">
        <w:rPr>
          <w:rFonts w:ascii="Arial" w:hAnsi="Arial" w:cs="Arial"/>
          <w:iCs/>
          <w:sz w:val="24"/>
          <w:szCs w:val="24"/>
        </w:rPr>
        <w:t>,</w:t>
      </w:r>
      <w:r w:rsidRPr="00BA63C3">
        <w:rPr>
          <w:rFonts w:ascii="Arial" w:hAnsi="Arial" w:cs="Arial"/>
          <w:iCs/>
          <w:sz w:val="24"/>
          <w:szCs w:val="24"/>
        </w:rPr>
        <w:t xml:space="preserve"> and the employee has had an opportunity to respond to.  Equally, if an allegation has been removed following the investigation, this should be clearly indicated.]</w:t>
      </w:r>
    </w:p>
    <w:p w14:paraId="1230B50E" w14:textId="77777777" w:rsidR="00A82207" w:rsidRPr="00BA63C3" w:rsidRDefault="00A82207" w:rsidP="007955A5">
      <w:pPr>
        <w:rPr>
          <w:rFonts w:cs="Arial"/>
          <w:sz w:val="24"/>
          <w:szCs w:val="24"/>
        </w:rPr>
      </w:pPr>
    </w:p>
    <w:p w14:paraId="719E9B45" w14:textId="20DF8190" w:rsidR="00A82207" w:rsidRPr="00BA63C3" w:rsidRDefault="00A82207" w:rsidP="007955A5">
      <w:pPr>
        <w:rPr>
          <w:rFonts w:cs="Arial"/>
          <w:sz w:val="24"/>
          <w:szCs w:val="24"/>
        </w:rPr>
      </w:pPr>
      <w:r w:rsidRPr="00BA63C3">
        <w:rPr>
          <w:rFonts w:cs="Arial"/>
          <w:sz w:val="24"/>
          <w:szCs w:val="24"/>
        </w:rPr>
        <w:t>I chaired the hearing, supported by &lt;First Name, Surname, Job Title</w:t>
      </w:r>
      <w:r w:rsidR="00314CE2" w:rsidRPr="00BA63C3">
        <w:rPr>
          <w:rFonts w:cs="Arial"/>
          <w:sz w:val="24"/>
          <w:szCs w:val="24"/>
        </w:rPr>
        <w:t xml:space="preserve"> of the HR Representative</w:t>
      </w:r>
      <w:r w:rsidRPr="00BA63C3">
        <w:rPr>
          <w:rFonts w:cs="Arial"/>
          <w:sz w:val="24"/>
          <w:szCs w:val="24"/>
        </w:rPr>
        <w:t>&gt; and &lt;First Name, Surname, Job Title&gt;</w:t>
      </w:r>
      <w:r w:rsidR="00314CE2" w:rsidRPr="00BA63C3">
        <w:rPr>
          <w:rFonts w:cs="Arial"/>
          <w:sz w:val="24"/>
          <w:szCs w:val="24"/>
        </w:rPr>
        <w:t>&lt;who provided&gt;</w:t>
      </w:r>
      <w:r w:rsidR="00F33B5C" w:rsidRPr="00BA63C3">
        <w:rPr>
          <w:rFonts w:cs="Arial"/>
          <w:sz w:val="24"/>
          <w:szCs w:val="24"/>
        </w:rPr>
        <w:t xml:space="preserve"> </w:t>
      </w:r>
      <w:r w:rsidR="00314CE2" w:rsidRPr="00BA63C3">
        <w:rPr>
          <w:rFonts w:cs="Arial"/>
          <w:sz w:val="24"/>
          <w:szCs w:val="24"/>
        </w:rPr>
        <w:t>&lt;professional&gt;&lt;technical&gt;&lt;educational&gt; advice</w:t>
      </w:r>
      <w:r w:rsidRPr="00BA63C3">
        <w:rPr>
          <w:rFonts w:cs="Arial"/>
          <w:sz w:val="24"/>
          <w:szCs w:val="24"/>
        </w:rPr>
        <w:t>. &lt;First Name, Surname, Job Title&gt; presented the findings from the investigation, along with &lt;First Name, Surname, Job Title</w:t>
      </w:r>
      <w:r w:rsidR="00314CE2" w:rsidRPr="00BA63C3">
        <w:rPr>
          <w:rFonts w:cs="Arial"/>
          <w:sz w:val="24"/>
          <w:szCs w:val="24"/>
        </w:rPr>
        <w:t xml:space="preserve"> of HR representative</w:t>
      </w:r>
      <w:r w:rsidRPr="00BA63C3">
        <w:rPr>
          <w:rFonts w:cs="Arial"/>
          <w:sz w:val="24"/>
          <w:szCs w:val="24"/>
        </w:rPr>
        <w:t>&gt;. At the meeting</w:t>
      </w:r>
      <w:r w:rsidR="00F33B5C" w:rsidRPr="00BA63C3">
        <w:rPr>
          <w:rFonts w:cs="Arial"/>
          <w:sz w:val="24"/>
          <w:szCs w:val="24"/>
        </w:rPr>
        <w:t>,</w:t>
      </w:r>
      <w:r w:rsidRPr="00BA63C3">
        <w:rPr>
          <w:rFonts w:cs="Arial"/>
          <w:sz w:val="24"/>
          <w:szCs w:val="24"/>
        </w:rPr>
        <w:t xml:space="preserve"> you were </w:t>
      </w:r>
      <w:r w:rsidR="00314CE2" w:rsidRPr="00BA63C3">
        <w:rPr>
          <w:rFonts w:cs="Arial"/>
          <w:sz w:val="24"/>
          <w:szCs w:val="24"/>
        </w:rPr>
        <w:t>&lt;</w:t>
      </w:r>
      <w:r w:rsidRPr="00BA63C3">
        <w:rPr>
          <w:rFonts w:cs="Arial"/>
          <w:sz w:val="24"/>
          <w:szCs w:val="24"/>
        </w:rPr>
        <w:t>represented</w:t>
      </w:r>
      <w:r w:rsidR="00314CE2" w:rsidRPr="00BA63C3">
        <w:rPr>
          <w:rFonts w:cs="Arial"/>
          <w:sz w:val="24"/>
          <w:szCs w:val="24"/>
        </w:rPr>
        <w:t>&gt;&lt;</w:t>
      </w:r>
      <w:r w:rsidRPr="00BA63C3">
        <w:rPr>
          <w:rFonts w:cs="Arial"/>
          <w:sz w:val="24"/>
          <w:szCs w:val="24"/>
        </w:rPr>
        <w:t xml:space="preserve"> accompanied</w:t>
      </w:r>
      <w:r w:rsidR="00314CE2" w:rsidRPr="00BA63C3">
        <w:rPr>
          <w:rFonts w:cs="Arial"/>
          <w:sz w:val="24"/>
          <w:szCs w:val="24"/>
        </w:rPr>
        <w:t>&gt;</w:t>
      </w:r>
      <w:r w:rsidRPr="00BA63C3">
        <w:rPr>
          <w:rFonts w:cs="Arial"/>
          <w:sz w:val="24"/>
          <w:szCs w:val="24"/>
        </w:rPr>
        <w:t xml:space="preserve"> by </w:t>
      </w:r>
      <w:r w:rsidR="00314CE2" w:rsidRPr="00BA63C3">
        <w:rPr>
          <w:rFonts w:cs="Arial"/>
          <w:sz w:val="24"/>
          <w:szCs w:val="24"/>
        </w:rPr>
        <w:t>&lt;First Name, Surname&gt;&lt;Union&gt;&lt;</w:t>
      </w:r>
      <w:r w:rsidR="00F33B5C" w:rsidRPr="00BA63C3">
        <w:rPr>
          <w:rFonts w:cs="Arial"/>
          <w:sz w:val="24"/>
          <w:szCs w:val="24"/>
        </w:rPr>
        <w:t>J</w:t>
      </w:r>
      <w:r w:rsidR="00314CE2" w:rsidRPr="00BA63C3">
        <w:rPr>
          <w:rFonts w:cs="Arial"/>
          <w:sz w:val="24"/>
          <w:szCs w:val="24"/>
        </w:rPr>
        <w:t xml:space="preserve">ob </w:t>
      </w:r>
      <w:r w:rsidR="00F33B5C" w:rsidRPr="00BA63C3">
        <w:rPr>
          <w:rFonts w:cs="Arial"/>
          <w:sz w:val="24"/>
          <w:szCs w:val="24"/>
        </w:rPr>
        <w:t>T</w:t>
      </w:r>
      <w:r w:rsidR="00314CE2" w:rsidRPr="00BA63C3">
        <w:rPr>
          <w:rFonts w:cs="Arial"/>
          <w:sz w:val="24"/>
          <w:szCs w:val="24"/>
        </w:rPr>
        <w:t>itle&gt;</w:t>
      </w:r>
      <w:r w:rsidRPr="00BA63C3">
        <w:rPr>
          <w:rFonts w:cs="Arial"/>
          <w:sz w:val="24"/>
          <w:szCs w:val="24"/>
        </w:rPr>
        <w:t xml:space="preserve"> &lt;were not represented or accompanied and were happy to proceed on that basis&gt;.</w:t>
      </w:r>
      <w:r w:rsidR="00F33B5C" w:rsidRPr="00BA63C3">
        <w:rPr>
          <w:rFonts w:cs="Arial"/>
          <w:sz w:val="24"/>
          <w:szCs w:val="24"/>
        </w:rPr>
        <w:t xml:space="preserve"> </w:t>
      </w:r>
      <w:r w:rsidRPr="00BA63C3">
        <w:rPr>
          <w:rFonts w:cs="Arial"/>
          <w:sz w:val="24"/>
          <w:szCs w:val="24"/>
        </w:rPr>
        <w:t xml:space="preserve">&lt;First Name, Surname, Job Title&gt; attended as a witness for </w:t>
      </w:r>
      <w:r w:rsidR="00314CE2" w:rsidRPr="00BA63C3">
        <w:rPr>
          <w:rFonts w:cs="Arial"/>
          <w:sz w:val="24"/>
          <w:szCs w:val="24"/>
        </w:rPr>
        <w:t>&lt;</w:t>
      </w:r>
      <w:r w:rsidRPr="00BA63C3">
        <w:rPr>
          <w:rFonts w:cs="Arial"/>
          <w:sz w:val="24"/>
          <w:szCs w:val="24"/>
        </w:rPr>
        <w:t>management</w:t>
      </w:r>
      <w:r w:rsidR="00314CE2" w:rsidRPr="00BA63C3">
        <w:rPr>
          <w:rFonts w:cs="Arial"/>
          <w:sz w:val="24"/>
          <w:szCs w:val="24"/>
        </w:rPr>
        <w:t xml:space="preserve">&gt;&lt;for </w:t>
      </w:r>
      <w:r w:rsidRPr="00BA63C3">
        <w:rPr>
          <w:rFonts w:cs="Arial"/>
          <w:sz w:val="24"/>
          <w:szCs w:val="24"/>
        </w:rPr>
        <w:t>you</w:t>
      </w:r>
      <w:r w:rsidR="00314CE2" w:rsidRPr="00BA63C3">
        <w:rPr>
          <w:rFonts w:cs="Arial"/>
          <w:sz w:val="24"/>
          <w:szCs w:val="24"/>
        </w:rPr>
        <w:t>&gt;</w:t>
      </w:r>
      <w:r w:rsidRPr="00BA63C3">
        <w:rPr>
          <w:rFonts w:cs="Arial"/>
          <w:sz w:val="24"/>
          <w:szCs w:val="24"/>
        </w:rPr>
        <w:t xml:space="preserve">. </w:t>
      </w:r>
      <w:r w:rsidR="00314CE2" w:rsidRPr="00BA63C3">
        <w:rPr>
          <w:rFonts w:cs="Arial"/>
          <w:sz w:val="24"/>
          <w:szCs w:val="24"/>
        </w:rPr>
        <w:t>&lt;</w:t>
      </w:r>
      <w:r w:rsidRPr="00BA63C3">
        <w:rPr>
          <w:rFonts w:cs="Arial"/>
          <w:sz w:val="24"/>
          <w:szCs w:val="24"/>
        </w:rPr>
        <w:t>You</w:t>
      </w:r>
      <w:r w:rsidR="00314CE2" w:rsidRPr="00BA63C3">
        <w:rPr>
          <w:rFonts w:cs="Arial"/>
          <w:sz w:val="24"/>
          <w:szCs w:val="24"/>
        </w:rPr>
        <w:t>&gt;&lt;</w:t>
      </w:r>
      <w:r w:rsidRPr="00BA63C3">
        <w:rPr>
          <w:rFonts w:cs="Arial"/>
          <w:sz w:val="24"/>
          <w:szCs w:val="24"/>
        </w:rPr>
        <w:t>management</w:t>
      </w:r>
      <w:r w:rsidR="00314CE2" w:rsidRPr="00BA63C3">
        <w:rPr>
          <w:rFonts w:cs="Arial"/>
          <w:sz w:val="24"/>
          <w:szCs w:val="24"/>
        </w:rPr>
        <w:t>&gt;</w:t>
      </w:r>
      <w:r w:rsidRPr="00BA63C3">
        <w:rPr>
          <w:rFonts w:cs="Arial"/>
          <w:sz w:val="24"/>
          <w:szCs w:val="24"/>
        </w:rPr>
        <w:t xml:space="preserve"> decided not to call any witnesses to the hearing.</w:t>
      </w:r>
    </w:p>
    <w:p w14:paraId="6CB7A751" w14:textId="77777777" w:rsidR="00A82207" w:rsidRPr="00BA63C3" w:rsidRDefault="00A82207" w:rsidP="007955A5">
      <w:pPr>
        <w:rPr>
          <w:rFonts w:cs="Arial"/>
          <w:sz w:val="24"/>
          <w:szCs w:val="24"/>
        </w:rPr>
      </w:pPr>
    </w:p>
    <w:p w14:paraId="5C9AB500" w14:textId="77777777" w:rsidR="00A82207" w:rsidRPr="00BA63C3" w:rsidRDefault="00A82207" w:rsidP="007955A5">
      <w:pPr>
        <w:rPr>
          <w:rFonts w:cs="Arial"/>
          <w:sz w:val="24"/>
          <w:szCs w:val="24"/>
        </w:rPr>
      </w:pPr>
      <w:r w:rsidRPr="00BA63C3">
        <w:rPr>
          <w:rFonts w:cs="Arial"/>
          <w:sz w:val="24"/>
          <w:szCs w:val="24"/>
        </w:rPr>
        <w:t>Prior to commencing the hearing, you</w:t>
      </w:r>
      <w:r w:rsidR="00314CE2" w:rsidRPr="00BA63C3">
        <w:rPr>
          <w:rFonts w:cs="Arial"/>
          <w:sz w:val="24"/>
          <w:szCs w:val="24"/>
        </w:rPr>
        <w:t xml:space="preserve"> confirmed</w:t>
      </w:r>
      <w:r w:rsidRPr="00BA63C3">
        <w:rPr>
          <w:rFonts w:cs="Arial"/>
          <w:sz w:val="24"/>
          <w:szCs w:val="24"/>
        </w:rPr>
        <w:t xml:space="preserve"> that you </w:t>
      </w:r>
      <w:r w:rsidR="00314CE2" w:rsidRPr="00BA63C3">
        <w:rPr>
          <w:rFonts w:cs="Arial"/>
          <w:sz w:val="24"/>
          <w:szCs w:val="24"/>
        </w:rPr>
        <w:t xml:space="preserve">had </w:t>
      </w:r>
      <w:r w:rsidRPr="00BA63C3">
        <w:rPr>
          <w:rFonts w:cs="Arial"/>
          <w:sz w:val="24"/>
          <w:szCs w:val="24"/>
        </w:rPr>
        <w:t xml:space="preserve">received a full copy of the investigation report.  </w:t>
      </w:r>
    </w:p>
    <w:p w14:paraId="361EB477" w14:textId="77777777" w:rsidR="00A82207" w:rsidRPr="00BA63C3" w:rsidRDefault="00A82207" w:rsidP="007955A5">
      <w:pPr>
        <w:rPr>
          <w:rFonts w:cs="Arial"/>
          <w:sz w:val="24"/>
          <w:szCs w:val="24"/>
        </w:rPr>
      </w:pPr>
    </w:p>
    <w:p w14:paraId="52FE0F8C" w14:textId="09D51927" w:rsidR="00314CE2" w:rsidRPr="00BA63C3" w:rsidRDefault="00314CE2" w:rsidP="007955A5">
      <w:pPr>
        <w:rPr>
          <w:rFonts w:cs="Arial"/>
          <w:sz w:val="24"/>
          <w:szCs w:val="24"/>
        </w:rPr>
      </w:pPr>
      <w:r w:rsidRPr="00BA63C3">
        <w:rPr>
          <w:rFonts w:cs="Arial"/>
          <w:sz w:val="24"/>
          <w:szCs w:val="24"/>
        </w:rPr>
        <w:t xml:space="preserve">Having </w:t>
      </w:r>
      <w:r w:rsidR="00F33B5C" w:rsidRPr="00BA63C3">
        <w:rPr>
          <w:rFonts w:cs="Arial"/>
          <w:sz w:val="24"/>
          <w:szCs w:val="24"/>
        </w:rPr>
        <w:t>taken</w:t>
      </w:r>
      <w:r w:rsidRPr="00BA63C3">
        <w:rPr>
          <w:rFonts w:cs="Arial"/>
          <w:sz w:val="24"/>
          <w:szCs w:val="24"/>
        </w:rPr>
        <w:t xml:space="preserve"> into consideration all of the information that was presented to me</w:t>
      </w:r>
      <w:r w:rsidR="00F33B5C" w:rsidRPr="00BA63C3">
        <w:rPr>
          <w:rFonts w:cs="Arial"/>
          <w:sz w:val="24"/>
          <w:szCs w:val="24"/>
        </w:rPr>
        <w:t>,</w:t>
      </w:r>
      <w:r w:rsidRPr="00BA63C3">
        <w:rPr>
          <w:rFonts w:cs="Arial"/>
          <w:sz w:val="24"/>
          <w:szCs w:val="24"/>
        </w:rPr>
        <w:t xml:space="preserve"> including you and &lt;First Name, Surname, Union’s&gt; response to the allegations, please find below the findings relating to the allegation(s).  </w:t>
      </w:r>
    </w:p>
    <w:p w14:paraId="77A75149" w14:textId="77777777" w:rsidR="00314CE2" w:rsidRPr="00BA63C3" w:rsidRDefault="00314CE2" w:rsidP="007955A5">
      <w:pPr>
        <w:rPr>
          <w:rFonts w:cs="Arial"/>
          <w:sz w:val="24"/>
          <w:szCs w:val="24"/>
        </w:rPr>
      </w:pPr>
    </w:p>
    <w:p w14:paraId="68E65F25" w14:textId="77777777" w:rsidR="00314CE2" w:rsidRPr="00BA63C3" w:rsidRDefault="00314CE2" w:rsidP="007955A5">
      <w:pPr>
        <w:numPr>
          <w:ilvl w:val="0"/>
          <w:numId w:val="1"/>
        </w:numPr>
        <w:rPr>
          <w:rFonts w:cs="Arial"/>
          <w:b/>
          <w:sz w:val="24"/>
          <w:szCs w:val="24"/>
        </w:rPr>
      </w:pPr>
      <w:r w:rsidRPr="00BA63C3">
        <w:rPr>
          <w:rFonts w:cs="Arial"/>
          <w:b/>
          <w:sz w:val="24"/>
          <w:szCs w:val="24"/>
        </w:rPr>
        <w:t>The allegation of ###</w:t>
      </w:r>
    </w:p>
    <w:p w14:paraId="68DCF192" w14:textId="77777777" w:rsidR="00314CE2" w:rsidRPr="00BA63C3" w:rsidRDefault="00314CE2" w:rsidP="007955A5">
      <w:pPr>
        <w:ind w:left="720"/>
        <w:rPr>
          <w:rFonts w:cs="Arial"/>
          <w:sz w:val="24"/>
          <w:szCs w:val="24"/>
        </w:rPr>
      </w:pPr>
    </w:p>
    <w:p w14:paraId="7F2C53CA" w14:textId="77777777" w:rsidR="00314CE2" w:rsidRPr="00BA63C3" w:rsidRDefault="00314CE2" w:rsidP="007955A5">
      <w:pPr>
        <w:ind w:left="720"/>
        <w:rPr>
          <w:rFonts w:cs="Arial"/>
          <w:sz w:val="24"/>
          <w:szCs w:val="24"/>
        </w:rPr>
      </w:pPr>
      <w:r w:rsidRPr="00BA63C3">
        <w:rPr>
          <w:rFonts w:cs="Arial"/>
          <w:sz w:val="24"/>
          <w:szCs w:val="24"/>
        </w:rPr>
        <w:t>[Provide details of the evidence that was considered – both oral and documentary where relevant and summarise the case which was presented and any mitigating factors specific to the individual allegation]</w:t>
      </w:r>
    </w:p>
    <w:p w14:paraId="62975FD8" w14:textId="77777777" w:rsidR="00314CE2" w:rsidRPr="00BA63C3" w:rsidRDefault="00314CE2" w:rsidP="007955A5">
      <w:pPr>
        <w:ind w:left="720"/>
        <w:rPr>
          <w:rFonts w:cs="Arial"/>
          <w:sz w:val="24"/>
          <w:szCs w:val="24"/>
        </w:rPr>
      </w:pPr>
    </w:p>
    <w:p w14:paraId="6444DE39" w14:textId="4F32A849" w:rsidR="00314CE2" w:rsidRPr="00BA63C3" w:rsidRDefault="00314CE2" w:rsidP="007955A5">
      <w:pPr>
        <w:ind w:left="720"/>
        <w:rPr>
          <w:rFonts w:cs="Arial"/>
          <w:sz w:val="24"/>
          <w:szCs w:val="24"/>
        </w:rPr>
      </w:pPr>
      <w:r w:rsidRPr="00BA63C3">
        <w:rPr>
          <w:rFonts w:cs="Arial"/>
          <w:sz w:val="24"/>
          <w:szCs w:val="24"/>
        </w:rPr>
        <w:t>In respect of this allegation</w:t>
      </w:r>
      <w:r w:rsidR="00F33B5C" w:rsidRPr="00BA63C3">
        <w:rPr>
          <w:rFonts w:cs="Arial"/>
          <w:sz w:val="24"/>
          <w:szCs w:val="24"/>
        </w:rPr>
        <w:t>,</w:t>
      </w:r>
      <w:r w:rsidRPr="00BA63C3">
        <w:rPr>
          <w:rFonts w:cs="Arial"/>
          <w:sz w:val="24"/>
          <w:szCs w:val="24"/>
        </w:rPr>
        <w:t xml:space="preserve"> I find that there is &lt;evidence&gt;&lt;insufficient evidence&gt; to support this allegation.</w:t>
      </w:r>
    </w:p>
    <w:p w14:paraId="410E1B1B" w14:textId="77777777" w:rsidR="00314CE2" w:rsidRPr="00BA63C3" w:rsidRDefault="00314CE2" w:rsidP="007955A5">
      <w:pPr>
        <w:ind w:left="720"/>
        <w:rPr>
          <w:rFonts w:cs="Arial"/>
          <w:sz w:val="24"/>
          <w:szCs w:val="24"/>
        </w:rPr>
      </w:pPr>
    </w:p>
    <w:p w14:paraId="5532B1F3" w14:textId="77777777" w:rsidR="00314CE2" w:rsidRPr="00BA63C3" w:rsidRDefault="00314CE2" w:rsidP="007955A5">
      <w:pPr>
        <w:ind w:left="720"/>
        <w:rPr>
          <w:rFonts w:cs="Arial"/>
          <w:sz w:val="24"/>
          <w:szCs w:val="24"/>
        </w:rPr>
      </w:pPr>
      <w:r w:rsidRPr="00BA63C3">
        <w:rPr>
          <w:rFonts w:cs="Arial"/>
          <w:sz w:val="24"/>
          <w:szCs w:val="24"/>
        </w:rPr>
        <w:t>[Repeat for each allegation].</w:t>
      </w:r>
    </w:p>
    <w:p w14:paraId="14E19AA3" w14:textId="77777777" w:rsidR="00314CE2" w:rsidRPr="00BA63C3" w:rsidRDefault="00314CE2" w:rsidP="007955A5">
      <w:pPr>
        <w:rPr>
          <w:rFonts w:cs="Arial"/>
          <w:sz w:val="24"/>
          <w:szCs w:val="24"/>
        </w:rPr>
      </w:pPr>
    </w:p>
    <w:p w14:paraId="2DF60D26" w14:textId="1E5DC57F" w:rsidR="00E71437" w:rsidRPr="00BA63C3" w:rsidRDefault="00EB2932" w:rsidP="007955A5">
      <w:pPr>
        <w:rPr>
          <w:rFonts w:cs="Arial"/>
          <w:sz w:val="24"/>
          <w:szCs w:val="24"/>
        </w:rPr>
      </w:pPr>
      <w:r w:rsidRPr="00BA63C3">
        <w:rPr>
          <w:rFonts w:cs="Arial"/>
          <w:sz w:val="24"/>
          <w:szCs w:val="24"/>
        </w:rPr>
        <w:t>&lt;There was no mitigation offered to explain your &lt;actions&gt;&lt;and&gt;&lt;behaviour&gt;.</w:t>
      </w:r>
      <w:r w:rsidR="00F33B5C" w:rsidRPr="00BA63C3">
        <w:rPr>
          <w:rFonts w:cs="Arial"/>
          <w:sz w:val="24"/>
          <w:szCs w:val="24"/>
        </w:rPr>
        <w:t xml:space="preserve"> </w:t>
      </w:r>
      <w:r w:rsidRPr="00BA63C3">
        <w:rPr>
          <w:rFonts w:cs="Arial"/>
          <w:sz w:val="24"/>
          <w:szCs w:val="24"/>
        </w:rPr>
        <w:t>&lt;While you offered mitigation related to &lt;</w:t>
      </w:r>
      <w:r w:rsidRPr="00BA63C3">
        <w:rPr>
          <w:rFonts w:cs="Arial"/>
          <w:b/>
          <w:sz w:val="24"/>
          <w:szCs w:val="24"/>
        </w:rPr>
        <w:t xml:space="preserve">insert </w:t>
      </w:r>
      <w:r w:rsidRPr="00BA63C3">
        <w:rPr>
          <w:rFonts w:cs="Arial"/>
          <w:sz w:val="24"/>
          <w:szCs w:val="24"/>
        </w:rPr>
        <w:t>details of the mitigation&gt;</w:t>
      </w:r>
      <w:r w:rsidR="00F33B5C" w:rsidRPr="00BA63C3">
        <w:rPr>
          <w:rFonts w:cs="Arial"/>
          <w:sz w:val="24"/>
          <w:szCs w:val="24"/>
        </w:rPr>
        <w:t>,</w:t>
      </w:r>
      <w:r w:rsidRPr="00BA63C3">
        <w:rPr>
          <w:rFonts w:cs="Arial"/>
          <w:sz w:val="24"/>
          <w:szCs w:val="24"/>
        </w:rPr>
        <w:t xml:space="preserve"> I deemed the allegation</w:t>
      </w:r>
      <w:r w:rsidR="00F33B5C" w:rsidRPr="00BA63C3">
        <w:rPr>
          <w:rFonts w:cs="Arial"/>
          <w:sz w:val="24"/>
          <w:szCs w:val="24"/>
        </w:rPr>
        <w:t>(</w:t>
      </w:r>
      <w:r w:rsidRPr="00BA63C3">
        <w:rPr>
          <w:rFonts w:cs="Arial"/>
          <w:sz w:val="24"/>
          <w:szCs w:val="24"/>
        </w:rPr>
        <w:t>s</w:t>
      </w:r>
      <w:r w:rsidR="00F33B5C" w:rsidRPr="00BA63C3">
        <w:rPr>
          <w:rFonts w:cs="Arial"/>
          <w:sz w:val="24"/>
          <w:szCs w:val="24"/>
        </w:rPr>
        <w:t>)</w:t>
      </w:r>
      <w:r w:rsidRPr="00BA63C3">
        <w:rPr>
          <w:rFonts w:cs="Arial"/>
          <w:sz w:val="24"/>
          <w:szCs w:val="24"/>
        </w:rPr>
        <w:t xml:space="preserve"> sufficiently serious that &lt;it&gt;&lt;they&gt; could not be outweighed by this. </w:t>
      </w:r>
    </w:p>
    <w:p w14:paraId="53632B8B" w14:textId="77777777" w:rsidR="00E71437" w:rsidRPr="00BA63C3" w:rsidRDefault="00E71437" w:rsidP="007955A5">
      <w:pPr>
        <w:rPr>
          <w:rFonts w:cs="Arial"/>
          <w:sz w:val="24"/>
          <w:szCs w:val="24"/>
        </w:rPr>
      </w:pPr>
    </w:p>
    <w:p w14:paraId="1E8A4AF1" w14:textId="77777777" w:rsidR="00E71437" w:rsidRPr="00BA63C3" w:rsidRDefault="00E71437" w:rsidP="007955A5">
      <w:pPr>
        <w:rPr>
          <w:rFonts w:cs="Arial"/>
          <w:sz w:val="24"/>
          <w:szCs w:val="24"/>
        </w:rPr>
      </w:pPr>
      <w:r w:rsidRPr="00BA63C3">
        <w:rPr>
          <w:rFonts w:cs="Arial"/>
          <w:sz w:val="24"/>
          <w:szCs w:val="24"/>
        </w:rPr>
        <w:t>Or</w:t>
      </w:r>
    </w:p>
    <w:p w14:paraId="3A69B20E" w14:textId="77777777" w:rsidR="00E71437" w:rsidRPr="00BA63C3" w:rsidRDefault="00E71437" w:rsidP="007955A5">
      <w:pPr>
        <w:rPr>
          <w:rFonts w:cs="Arial"/>
          <w:sz w:val="24"/>
          <w:szCs w:val="24"/>
        </w:rPr>
      </w:pPr>
    </w:p>
    <w:p w14:paraId="03E086E6" w14:textId="20692C1A" w:rsidR="00E71437" w:rsidRPr="00BA63C3" w:rsidRDefault="00E71437" w:rsidP="007955A5">
      <w:pPr>
        <w:rPr>
          <w:rFonts w:cs="Arial"/>
          <w:sz w:val="24"/>
          <w:szCs w:val="24"/>
        </w:rPr>
      </w:pPr>
      <w:r w:rsidRPr="00BA63C3">
        <w:rPr>
          <w:rFonts w:cs="Arial"/>
          <w:sz w:val="24"/>
          <w:szCs w:val="24"/>
        </w:rPr>
        <w:t>In coming to my decision</w:t>
      </w:r>
      <w:r w:rsidR="00F33B5C" w:rsidRPr="00BA63C3">
        <w:rPr>
          <w:rFonts w:cs="Arial"/>
          <w:sz w:val="24"/>
          <w:szCs w:val="24"/>
        </w:rPr>
        <w:t>,</w:t>
      </w:r>
      <w:r w:rsidRPr="00BA63C3">
        <w:rPr>
          <w:rFonts w:cs="Arial"/>
          <w:sz w:val="24"/>
          <w:szCs w:val="24"/>
        </w:rPr>
        <w:t xml:space="preserve"> I have taken the following factors into account [insert your own findings or examples of possible factors from the following list]:</w:t>
      </w:r>
    </w:p>
    <w:p w14:paraId="57A3E7CA" w14:textId="77777777" w:rsidR="00E71437" w:rsidRPr="00BA63C3" w:rsidRDefault="00E71437" w:rsidP="007955A5">
      <w:pPr>
        <w:rPr>
          <w:rFonts w:cs="Arial"/>
          <w:sz w:val="24"/>
          <w:szCs w:val="24"/>
        </w:rPr>
      </w:pPr>
    </w:p>
    <w:p w14:paraId="4600201A" w14:textId="52A335BC" w:rsidR="00E71437" w:rsidRPr="00BA63C3" w:rsidRDefault="00E71437" w:rsidP="007955A5">
      <w:pPr>
        <w:numPr>
          <w:ilvl w:val="0"/>
          <w:numId w:val="2"/>
        </w:numPr>
        <w:tabs>
          <w:tab w:val="clear" w:pos="1080"/>
          <w:tab w:val="num" w:pos="720"/>
        </w:tabs>
        <w:ind w:left="720"/>
        <w:rPr>
          <w:rFonts w:cs="Arial"/>
          <w:sz w:val="24"/>
          <w:szCs w:val="24"/>
        </w:rPr>
      </w:pPr>
      <w:r w:rsidRPr="00BA63C3">
        <w:rPr>
          <w:rFonts w:cs="Arial"/>
          <w:sz w:val="24"/>
          <w:szCs w:val="24"/>
        </w:rPr>
        <w:t>Your length of service and the fact that no other significant incident has been raised</w:t>
      </w:r>
      <w:r w:rsidR="00F33B5C" w:rsidRPr="00BA63C3">
        <w:rPr>
          <w:rFonts w:cs="Arial"/>
          <w:sz w:val="24"/>
          <w:szCs w:val="24"/>
        </w:rPr>
        <w:t>.</w:t>
      </w:r>
      <w:r w:rsidRPr="00BA63C3">
        <w:rPr>
          <w:rFonts w:cs="Arial"/>
          <w:sz w:val="24"/>
          <w:szCs w:val="24"/>
        </w:rPr>
        <w:t xml:space="preserve"> </w:t>
      </w:r>
    </w:p>
    <w:p w14:paraId="0DDC589E" w14:textId="7AAFE08E" w:rsidR="00E71437" w:rsidRPr="00BA63C3" w:rsidRDefault="00E71437" w:rsidP="007955A5">
      <w:pPr>
        <w:numPr>
          <w:ilvl w:val="0"/>
          <w:numId w:val="2"/>
        </w:numPr>
        <w:tabs>
          <w:tab w:val="clear" w:pos="1080"/>
          <w:tab w:val="num" w:pos="720"/>
        </w:tabs>
        <w:ind w:left="720"/>
        <w:rPr>
          <w:rFonts w:cs="Arial"/>
          <w:sz w:val="24"/>
          <w:szCs w:val="24"/>
        </w:rPr>
      </w:pPr>
      <w:r w:rsidRPr="00BA63C3">
        <w:rPr>
          <w:rFonts w:cs="Arial"/>
          <w:sz w:val="24"/>
          <w:szCs w:val="24"/>
        </w:rPr>
        <w:t>That you have had no previous indication of issues of this nature being raised by staff</w:t>
      </w:r>
      <w:r w:rsidR="00F33B5C" w:rsidRPr="00BA63C3">
        <w:rPr>
          <w:rFonts w:cs="Arial"/>
          <w:sz w:val="24"/>
          <w:szCs w:val="24"/>
        </w:rPr>
        <w:t>.</w:t>
      </w:r>
    </w:p>
    <w:p w14:paraId="594070B3" w14:textId="5B436F3F" w:rsidR="00E71437" w:rsidRPr="00BA63C3" w:rsidRDefault="00E71437" w:rsidP="007955A5">
      <w:pPr>
        <w:numPr>
          <w:ilvl w:val="0"/>
          <w:numId w:val="2"/>
        </w:numPr>
        <w:tabs>
          <w:tab w:val="clear" w:pos="1080"/>
          <w:tab w:val="num" w:pos="720"/>
        </w:tabs>
        <w:ind w:left="720"/>
        <w:rPr>
          <w:rFonts w:cs="Arial"/>
          <w:sz w:val="24"/>
          <w:szCs w:val="24"/>
        </w:rPr>
      </w:pPr>
      <w:r w:rsidRPr="00BA63C3">
        <w:rPr>
          <w:rFonts w:cs="Arial"/>
          <w:sz w:val="24"/>
          <w:szCs w:val="24"/>
        </w:rPr>
        <w:t>The length of time which has elapsed before the original incident was raised</w:t>
      </w:r>
      <w:r w:rsidR="00F33B5C" w:rsidRPr="00BA63C3">
        <w:rPr>
          <w:rFonts w:cs="Arial"/>
          <w:sz w:val="24"/>
          <w:szCs w:val="24"/>
        </w:rPr>
        <w:t>.</w:t>
      </w:r>
    </w:p>
    <w:p w14:paraId="183071ED" w14:textId="77777777" w:rsidR="00E71437" w:rsidRPr="00BA63C3" w:rsidRDefault="00E71437" w:rsidP="007955A5">
      <w:pPr>
        <w:numPr>
          <w:ilvl w:val="0"/>
          <w:numId w:val="2"/>
        </w:numPr>
        <w:tabs>
          <w:tab w:val="clear" w:pos="1080"/>
          <w:tab w:val="num" w:pos="720"/>
        </w:tabs>
        <w:ind w:left="720"/>
        <w:rPr>
          <w:rFonts w:cs="Arial"/>
          <w:sz w:val="24"/>
          <w:szCs w:val="24"/>
        </w:rPr>
      </w:pPr>
      <w:r w:rsidRPr="00BA63C3">
        <w:rPr>
          <w:rFonts w:cs="Arial"/>
          <w:sz w:val="24"/>
          <w:szCs w:val="24"/>
        </w:rPr>
        <w:t xml:space="preserve">That you had received &lt;no&gt;&lt;insufficient&gt; training in this area. </w:t>
      </w:r>
    </w:p>
    <w:p w14:paraId="158F3DFC" w14:textId="77777777" w:rsidR="00EB2932" w:rsidRPr="00BA63C3" w:rsidRDefault="00EB2932" w:rsidP="007955A5">
      <w:pPr>
        <w:tabs>
          <w:tab w:val="left" w:pos="2977"/>
        </w:tabs>
        <w:rPr>
          <w:rFonts w:cs="Arial"/>
          <w:sz w:val="24"/>
          <w:szCs w:val="24"/>
        </w:rPr>
      </w:pPr>
    </w:p>
    <w:p w14:paraId="296A84EA" w14:textId="627FC0BE" w:rsidR="00EB2932" w:rsidRPr="00BA63C3" w:rsidRDefault="00F60AAE" w:rsidP="007955A5">
      <w:pPr>
        <w:tabs>
          <w:tab w:val="left" w:pos="2977"/>
        </w:tabs>
        <w:rPr>
          <w:rFonts w:cs="Arial"/>
          <w:sz w:val="24"/>
          <w:szCs w:val="24"/>
        </w:rPr>
      </w:pPr>
      <w:r w:rsidRPr="00BA63C3">
        <w:rPr>
          <w:rFonts w:cs="Arial"/>
          <w:sz w:val="24"/>
          <w:szCs w:val="24"/>
        </w:rPr>
        <w:t>&lt;</w:t>
      </w:r>
      <w:r w:rsidR="00EB2932" w:rsidRPr="00BA63C3">
        <w:rPr>
          <w:rFonts w:cs="Arial"/>
          <w:sz w:val="24"/>
          <w:szCs w:val="24"/>
        </w:rPr>
        <w:t xml:space="preserve">Notwithstanding the mitigation </w:t>
      </w:r>
      <w:r w:rsidR="00E71437" w:rsidRPr="00BA63C3">
        <w:rPr>
          <w:rFonts w:cs="Arial"/>
          <w:sz w:val="24"/>
          <w:szCs w:val="24"/>
        </w:rPr>
        <w:t>&lt;</w:t>
      </w:r>
      <w:r w:rsidR="00EB2932" w:rsidRPr="00BA63C3">
        <w:rPr>
          <w:rFonts w:cs="Arial"/>
          <w:sz w:val="24"/>
          <w:szCs w:val="24"/>
        </w:rPr>
        <w:t>offered</w:t>
      </w:r>
      <w:r w:rsidRPr="00BA63C3">
        <w:rPr>
          <w:rFonts w:cs="Arial"/>
          <w:sz w:val="24"/>
          <w:szCs w:val="24"/>
        </w:rPr>
        <w:t>&gt;</w:t>
      </w:r>
      <w:r w:rsidR="00E71437" w:rsidRPr="00BA63C3">
        <w:rPr>
          <w:rFonts w:cs="Arial"/>
          <w:sz w:val="24"/>
          <w:szCs w:val="24"/>
        </w:rPr>
        <w:t>&lt;considered&gt;</w:t>
      </w:r>
      <w:r w:rsidR="00EB2932" w:rsidRPr="00BA63C3">
        <w:rPr>
          <w:rFonts w:cs="Arial"/>
          <w:sz w:val="24"/>
          <w:szCs w:val="24"/>
        </w:rPr>
        <w:t xml:space="preserve"> I concluded that your </w:t>
      </w:r>
      <w:r w:rsidRPr="00BA63C3">
        <w:rPr>
          <w:rFonts w:cs="Arial"/>
          <w:sz w:val="24"/>
          <w:szCs w:val="24"/>
        </w:rPr>
        <w:t>&lt;</w:t>
      </w:r>
      <w:r w:rsidR="00EB2932" w:rsidRPr="00BA63C3">
        <w:rPr>
          <w:rFonts w:cs="Arial"/>
          <w:sz w:val="24"/>
          <w:szCs w:val="24"/>
        </w:rPr>
        <w:t>actions</w:t>
      </w:r>
      <w:r w:rsidRPr="00BA63C3">
        <w:rPr>
          <w:rFonts w:cs="Arial"/>
          <w:sz w:val="24"/>
          <w:szCs w:val="24"/>
        </w:rPr>
        <w:t>&gt;&lt;</w:t>
      </w:r>
      <w:r w:rsidR="00EB2932" w:rsidRPr="00BA63C3">
        <w:rPr>
          <w:rFonts w:cs="Arial"/>
          <w:sz w:val="24"/>
          <w:szCs w:val="24"/>
        </w:rPr>
        <w:t>and</w:t>
      </w:r>
      <w:r w:rsidRPr="00BA63C3">
        <w:rPr>
          <w:rFonts w:cs="Arial"/>
          <w:sz w:val="24"/>
          <w:szCs w:val="24"/>
        </w:rPr>
        <w:t>&gt;&lt;</w:t>
      </w:r>
      <w:r w:rsidR="00EB2932" w:rsidRPr="00BA63C3">
        <w:rPr>
          <w:rFonts w:cs="Arial"/>
          <w:sz w:val="24"/>
          <w:szCs w:val="24"/>
        </w:rPr>
        <w:t>behaviour</w:t>
      </w:r>
      <w:r w:rsidRPr="00BA63C3">
        <w:rPr>
          <w:rFonts w:cs="Arial"/>
          <w:sz w:val="24"/>
          <w:szCs w:val="24"/>
        </w:rPr>
        <w:t>&gt;</w:t>
      </w:r>
      <w:r w:rsidR="00EB2932" w:rsidRPr="00BA63C3">
        <w:rPr>
          <w:rFonts w:cs="Arial"/>
          <w:sz w:val="24"/>
          <w:szCs w:val="24"/>
        </w:rPr>
        <w:t xml:space="preserve"> </w:t>
      </w:r>
      <w:r w:rsidRPr="00BA63C3">
        <w:rPr>
          <w:rFonts w:cs="Arial"/>
          <w:sz w:val="24"/>
          <w:szCs w:val="24"/>
        </w:rPr>
        <w:t>&lt;</w:t>
      </w:r>
      <w:r w:rsidR="00EB2932" w:rsidRPr="00BA63C3">
        <w:rPr>
          <w:rFonts w:cs="Arial"/>
          <w:sz w:val="24"/>
          <w:szCs w:val="24"/>
        </w:rPr>
        <w:t>was</w:t>
      </w:r>
      <w:r w:rsidRPr="00BA63C3">
        <w:rPr>
          <w:rFonts w:cs="Arial"/>
          <w:sz w:val="24"/>
          <w:szCs w:val="24"/>
        </w:rPr>
        <w:t>&gt;&lt;</w:t>
      </w:r>
      <w:r w:rsidR="00EB2932" w:rsidRPr="00BA63C3">
        <w:rPr>
          <w:rFonts w:cs="Arial"/>
          <w:sz w:val="24"/>
          <w:szCs w:val="24"/>
        </w:rPr>
        <w:t>were</w:t>
      </w:r>
      <w:r w:rsidRPr="00BA63C3">
        <w:rPr>
          <w:rFonts w:cs="Arial"/>
          <w:sz w:val="24"/>
          <w:szCs w:val="24"/>
        </w:rPr>
        <w:t>&gt;</w:t>
      </w:r>
      <w:r w:rsidR="00EB2932" w:rsidRPr="00BA63C3">
        <w:rPr>
          <w:rFonts w:cs="Arial"/>
          <w:sz w:val="24"/>
          <w:szCs w:val="24"/>
        </w:rPr>
        <w:t xml:space="preserve"> a breach of </w:t>
      </w:r>
      <w:r w:rsidRPr="00BA63C3">
        <w:rPr>
          <w:rFonts w:cs="Arial"/>
          <w:sz w:val="24"/>
          <w:szCs w:val="24"/>
        </w:rPr>
        <w:t xml:space="preserve">the </w:t>
      </w:r>
      <w:r w:rsidR="00EB2932" w:rsidRPr="00BA63C3">
        <w:rPr>
          <w:rFonts w:cs="Arial"/>
          <w:sz w:val="24"/>
          <w:szCs w:val="24"/>
        </w:rPr>
        <w:t>NHS</w:t>
      </w:r>
      <w:r w:rsidRPr="00BA63C3">
        <w:rPr>
          <w:rFonts w:cs="Arial"/>
          <w:sz w:val="24"/>
          <w:szCs w:val="24"/>
        </w:rPr>
        <w:t>Scotland</w:t>
      </w:r>
      <w:r w:rsidR="00A06E45" w:rsidRPr="00BA63C3">
        <w:rPr>
          <w:rFonts w:cs="Arial"/>
          <w:sz w:val="24"/>
          <w:szCs w:val="24"/>
        </w:rPr>
        <w:t xml:space="preserve"> Guide to Expected Standards of Conduct</w:t>
      </w:r>
      <w:r w:rsidR="00EB2932" w:rsidRPr="00BA63C3">
        <w:rPr>
          <w:rFonts w:cs="Arial"/>
          <w:sz w:val="24"/>
          <w:szCs w:val="24"/>
        </w:rPr>
        <w:t xml:space="preserve"> in that you &lt;</w:t>
      </w:r>
      <w:r w:rsidR="00EB2932" w:rsidRPr="00BA63C3">
        <w:rPr>
          <w:rFonts w:cs="Arial"/>
          <w:b/>
          <w:sz w:val="24"/>
          <w:szCs w:val="24"/>
        </w:rPr>
        <w:t xml:space="preserve">Insert </w:t>
      </w:r>
      <w:r w:rsidR="00EB2932" w:rsidRPr="00BA63C3">
        <w:rPr>
          <w:rFonts w:cs="Arial"/>
          <w:sz w:val="24"/>
          <w:szCs w:val="24"/>
        </w:rPr>
        <w:t xml:space="preserve">Relevant </w:t>
      </w:r>
      <w:r w:rsidR="00F33B5C" w:rsidRPr="00BA63C3">
        <w:rPr>
          <w:rFonts w:cs="Arial"/>
          <w:sz w:val="24"/>
          <w:szCs w:val="24"/>
        </w:rPr>
        <w:t>catch-all</w:t>
      </w:r>
      <w:r w:rsidR="00EB2932" w:rsidRPr="00BA63C3">
        <w:rPr>
          <w:rFonts w:cs="Arial"/>
          <w:sz w:val="24"/>
          <w:szCs w:val="24"/>
        </w:rPr>
        <w:t xml:space="preserve"> description</w:t>
      </w:r>
      <w:r w:rsidR="00A06E45" w:rsidRPr="00BA63C3">
        <w:rPr>
          <w:rFonts w:cs="Arial"/>
          <w:sz w:val="24"/>
          <w:szCs w:val="24"/>
        </w:rPr>
        <w:t xml:space="preserve"> from guide available in Supporting Documents</w:t>
      </w:r>
      <w:r w:rsidR="00EB2932" w:rsidRPr="00BA63C3">
        <w:rPr>
          <w:rFonts w:cs="Arial"/>
          <w:sz w:val="24"/>
          <w:szCs w:val="24"/>
        </w:rPr>
        <w:t xml:space="preserve"> that covers the allegations outlined&gt;.  </w:t>
      </w:r>
      <w:r w:rsidR="00A06E45" w:rsidRPr="00BA63C3">
        <w:rPr>
          <w:rFonts w:cs="Arial"/>
          <w:sz w:val="24"/>
          <w:szCs w:val="24"/>
        </w:rPr>
        <w:t>&lt;</w:t>
      </w:r>
      <w:r w:rsidR="00EB2932" w:rsidRPr="00BA63C3">
        <w:rPr>
          <w:rFonts w:cs="Arial"/>
          <w:sz w:val="24"/>
          <w:szCs w:val="24"/>
        </w:rPr>
        <w:t>In addition</w:t>
      </w:r>
      <w:r w:rsidR="00F33B5C" w:rsidRPr="00BA63C3">
        <w:rPr>
          <w:rFonts w:cs="Arial"/>
          <w:sz w:val="24"/>
          <w:szCs w:val="24"/>
        </w:rPr>
        <w:t>,</w:t>
      </w:r>
      <w:r w:rsidR="00EB2932" w:rsidRPr="00BA63C3">
        <w:rPr>
          <w:rFonts w:cs="Arial"/>
          <w:sz w:val="24"/>
          <w:szCs w:val="24"/>
        </w:rPr>
        <w:t xml:space="preserve"> you displayed </w:t>
      </w:r>
      <w:r w:rsidR="00A06E45" w:rsidRPr="00BA63C3">
        <w:rPr>
          <w:rFonts w:cs="Arial"/>
          <w:sz w:val="24"/>
          <w:szCs w:val="24"/>
        </w:rPr>
        <w:t xml:space="preserve">&lt;actions&gt;&lt;behaviour&gt; that may be deemed </w:t>
      </w:r>
      <w:r w:rsidR="00EB2932" w:rsidRPr="00BA63C3">
        <w:rPr>
          <w:rFonts w:cs="Arial"/>
          <w:sz w:val="24"/>
          <w:szCs w:val="24"/>
        </w:rPr>
        <w:t xml:space="preserve">unprofessional conduct relating </w:t>
      </w:r>
      <w:r w:rsidR="00A06E45" w:rsidRPr="00BA63C3">
        <w:rPr>
          <w:rFonts w:cs="Arial"/>
          <w:sz w:val="24"/>
          <w:szCs w:val="24"/>
        </w:rPr>
        <w:t xml:space="preserve">under </w:t>
      </w:r>
      <w:r w:rsidR="00EB2932" w:rsidRPr="00BA63C3">
        <w:rPr>
          <w:rFonts w:cs="Arial"/>
          <w:sz w:val="24"/>
          <w:szCs w:val="24"/>
        </w:rPr>
        <w:t xml:space="preserve">the following </w:t>
      </w:r>
      <w:r w:rsidR="00A06E45" w:rsidRPr="00BA63C3">
        <w:rPr>
          <w:rFonts w:cs="Arial"/>
          <w:sz w:val="24"/>
          <w:szCs w:val="24"/>
        </w:rPr>
        <w:t xml:space="preserve">sections </w:t>
      </w:r>
      <w:r w:rsidR="00EB2932" w:rsidRPr="00BA63C3">
        <w:rPr>
          <w:rFonts w:cs="Arial"/>
          <w:sz w:val="24"/>
          <w:szCs w:val="24"/>
        </w:rPr>
        <w:t>of the</w:t>
      </w:r>
      <w:r w:rsidR="00A06E45" w:rsidRPr="00BA63C3">
        <w:rPr>
          <w:rFonts w:cs="Arial"/>
          <w:sz w:val="24"/>
          <w:szCs w:val="24"/>
        </w:rPr>
        <w:t xml:space="preserve"> &lt;Insert professional body</w:t>
      </w:r>
      <w:r w:rsidR="00F33B5C" w:rsidRPr="00BA63C3">
        <w:rPr>
          <w:rFonts w:cs="Arial"/>
          <w:sz w:val="24"/>
          <w:szCs w:val="24"/>
        </w:rPr>
        <w:t>,</w:t>
      </w:r>
      <w:r w:rsidR="00A06E45" w:rsidRPr="00BA63C3">
        <w:rPr>
          <w:rFonts w:cs="Arial"/>
          <w:sz w:val="24"/>
          <w:szCs w:val="24"/>
        </w:rPr>
        <w:t xml:space="preserve"> </w:t>
      </w:r>
      <w:r w:rsidR="00F33B5C" w:rsidRPr="00BA63C3">
        <w:rPr>
          <w:rFonts w:cs="Arial"/>
          <w:sz w:val="24"/>
          <w:szCs w:val="24"/>
        </w:rPr>
        <w:t>for example,</w:t>
      </w:r>
      <w:r w:rsidR="00A06E45" w:rsidRPr="00BA63C3">
        <w:rPr>
          <w:rFonts w:cs="Arial"/>
          <w:sz w:val="24"/>
          <w:szCs w:val="24"/>
        </w:rPr>
        <w:t xml:space="preserve"> </w:t>
      </w:r>
      <w:r w:rsidR="00EB2932" w:rsidRPr="00BA63C3">
        <w:rPr>
          <w:rFonts w:cs="Arial"/>
          <w:sz w:val="24"/>
          <w:szCs w:val="24"/>
        </w:rPr>
        <w:t>NMC Code of Conduct</w:t>
      </w:r>
      <w:r w:rsidR="00A06E45" w:rsidRPr="00BA63C3">
        <w:rPr>
          <w:rFonts w:cs="Arial"/>
          <w:sz w:val="24"/>
          <w:szCs w:val="24"/>
        </w:rPr>
        <w:t>&gt;</w:t>
      </w:r>
      <w:r w:rsidR="00EB2932" w:rsidRPr="00BA63C3">
        <w:rPr>
          <w:rFonts w:cs="Arial"/>
          <w:sz w:val="24"/>
          <w:szCs w:val="24"/>
        </w:rPr>
        <w:t>:</w:t>
      </w:r>
    </w:p>
    <w:p w14:paraId="7679D8A0" w14:textId="77777777" w:rsidR="00EB2932" w:rsidRPr="00BA63C3" w:rsidRDefault="00EB2932" w:rsidP="007955A5">
      <w:pPr>
        <w:tabs>
          <w:tab w:val="left" w:pos="2977"/>
        </w:tabs>
        <w:rPr>
          <w:rFonts w:cs="Arial"/>
          <w:sz w:val="24"/>
          <w:szCs w:val="24"/>
        </w:rPr>
      </w:pPr>
    </w:p>
    <w:p w14:paraId="23C7FCE2" w14:textId="5A6882FF" w:rsidR="00D91763" w:rsidRPr="00BA63C3" w:rsidRDefault="00EB2932" w:rsidP="007955A5">
      <w:pPr>
        <w:numPr>
          <w:ilvl w:val="0"/>
          <w:numId w:val="3"/>
        </w:numPr>
        <w:rPr>
          <w:rFonts w:cs="Arial"/>
          <w:sz w:val="24"/>
          <w:szCs w:val="24"/>
        </w:rPr>
      </w:pPr>
      <w:r w:rsidRPr="00BA63C3">
        <w:rPr>
          <w:rFonts w:cs="Arial"/>
          <w:sz w:val="24"/>
          <w:szCs w:val="24"/>
        </w:rPr>
        <w:t>Paragraph &lt;</w:t>
      </w:r>
      <w:r w:rsidRPr="00BA63C3">
        <w:rPr>
          <w:rFonts w:cs="Arial"/>
          <w:b/>
          <w:sz w:val="24"/>
          <w:szCs w:val="24"/>
        </w:rPr>
        <w:t xml:space="preserve">Insert </w:t>
      </w:r>
      <w:r w:rsidRPr="00BA63C3">
        <w:rPr>
          <w:rFonts w:cs="Arial"/>
          <w:sz w:val="24"/>
          <w:szCs w:val="24"/>
        </w:rPr>
        <w:t>Paragraph number</w:t>
      </w:r>
      <w:r w:rsidR="00A06E45" w:rsidRPr="00BA63C3">
        <w:rPr>
          <w:rFonts w:cs="Arial"/>
          <w:sz w:val="24"/>
          <w:szCs w:val="24"/>
        </w:rPr>
        <w:t>&lt;s&gt;</w:t>
      </w:r>
      <w:r w:rsidRPr="00BA63C3">
        <w:rPr>
          <w:rFonts w:cs="Arial"/>
          <w:sz w:val="24"/>
          <w:szCs w:val="24"/>
        </w:rPr>
        <w:t xml:space="preserve"> and the detail&gt;</w:t>
      </w:r>
    </w:p>
    <w:p w14:paraId="4A3D231F" w14:textId="77777777" w:rsidR="006C2FDD" w:rsidRPr="00BA63C3" w:rsidRDefault="006C2FDD" w:rsidP="007955A5">
      <w:pPr>
        <w:rPr>
          <w:rFonts w:cs="Arial"/>
          <w:sz w:val="24"/>
          <w:szCs w:val="24"/>
        </w:rPr>
      </w:pPr>
    </w:p>
    <w:p w14:paraId="26793EDF" w14:textId="78EAB639" w:rsidR="006C2FDD" w:rsidRPr="00BA63C3" w:rsidRDefault="006C2FDD" w:rsidP="007955A5">
      <w:pPr>
        <w:rPr>
          <w:rFonts w:cs="Arial"/>
          <w:sz w:val="24"/>
          <w:szCs w:val="24"/>
        </w:rPr>
      </w:pPr>
      <w:r w:rsidRPr="00BA63C3">
        <w:rPr>
          <w:rFonts w:cs="Arial"/>
          <w:sz w:val="24"/>
          <w:szCs w:val="24"/>
        </w:rPr>
        <w:t>[</w:t>
      </w:r>
      <w:r w:rsidRPr="00BA63C3">
        <w:rPr>
          <w:rFonts w:cs="Arial"/>
          <w:b/>
          <w:sz w:val="24"/>
          <w:szCs w:val="24"/>
        </w:rPr>
        <w:t xml:space="preserve">Insert </w:t>
      </w:r>
      <w:r w:rsidR="00F33B5C" w:rsidRPr="00BA63C3">
        <w:rPr>
          <w:rFonts w:cs="Arial"/>
          <w:b/>
          <w:sz w:val="24"/>
          <w:szCs w:val="24"/>
        </w:rPr>
        <w:t>non-summary</w:t>
      </w:r>
      <w:r w:rsidRPr="00BA63C3">
        <w:rPr>
          <w:rFonts w:cs="Arial"/>
          <w:b/>
          <w:sz w:val="24"/>
          <w:szCs w:val="24"/>
        </w:rPr>
        <w:t xml:space="preserve"> dismissal</w:t>
      </w:r>
      <w:r w:rsidR="00F33B5C" w:rsidRPr="00BA63C3">
        <w:rPr>
          <w:rFonts w:cs="Arial"/>
          <w:b/>
          <w:sz w:val="24"/>
          <w:szCs w:val="24"/>
        </w:rPr>
        <w:t>, such as</w:t>
      </w:r>
      <w:r w:rsidRPr="00BA63C3">
        <w:rPr>
          <w:rFonts w:cs="Arial"/>
          <w:b/>
          <w:sz w:val="24"/>
          <w:szCs w:val="24"/>
        </w:rPr>
        <w:t xml:space="preserve"> where previous warnings are included to determine dismissal outcome</w:t>
      </w:r>
      <w:r w:rsidRPr="00BA63C3">
        <w:rPr>
          <w:rFonts w:cs="Arial"/>
          <w:sz w:val="24"/>
          <w:szCs w:val="24"/>
        </w:rPr>
        <w:t>]</w:t>
      </w:r>
    </w:p>
    <w:p w14:paraId="146DA5FD" w14:textId="77777777" w:rsidR="006C2FDD" w:rsidRPr="00BA63C3" w:rsidRDefault="006C2FDD" w:rsidP="007955A5">
      <w:pPr>
        <w:rPr>
          <w:rFonts w:cs="Arial"/>
          <w:sz w:val="24"/>
          <w:szCs w:val="24"/>
        </w:rPr>
      </w:pPr>
    </w:p>
    <w:p w14:paraId="4D859E7F" w14:textId="26CDBE11" w:rsidR="006C2FDD" w:rsidRPr="00BA63C3" w:rsidRDefault="006C2FDD" w:rsidP="007955A5">
      <w:pPr>
        <w:rPr>
          <w:rFonts w:cs="Arial"/>
          <w:sz w:val="24"/>
          <w:szCs w:val="24"/>
        </w:rPr>
      </w:pPr>
      <w:r w:rsidRPr="00BA63C3">
        <w:rPr>
          <w:rFonts w:cs="Arial"/>
          <w:sz w:val="24"/>
          <w:szCs w:val="24"/>
        </w:rPr>
        <w:t>Having taken into account the evidence &lt;and mitigation&gt; outlined above and the existing live warning you have for &lt;</w:t>
      </w:r>
      <w:r w:rsidRPr="00BA63C3">
        <w:rPr>
          <w:rFonts w:cs="Arial"/>
          <w:b/>
          <w:sz w:val="24"/>
          <w:szCs w:val="24"/>
        </w:rPr>
        <w:t xml:space="preserve">Insert </w:t>
      </w:r>
      <w:r w:rsidRPr="00BA63C3">
        <w:rPr>
          <w:rFonts w:cs="Arial"/>
          <w:sz w:val="24"/>
          <w:szCs w:val="24"/>
        </w:rPr>
        <w:t>The reason for the existing warning&gt;</w:t>
      </w:r>
      <w:r w:rsidR="0037663D" w:rsidRPr="00BA63C3">
        <w:rPr>
          <w:rFonts w:cs="Arial"/>
          <w:sz w:val="24"/>
          <w:szCs w:val="24"/>
        </w:rPr>
        <w:t>,</w:t>
      </w:r>
      <w:r w:rsidRPr="00BA63C3">
        <w:rPr>
          <w:rFonts w:cs="Arial"/>
          <w:sz w:val="24"/>
          <w:szCs w:val="24"/>
        </w:rPr>
        <w:t xml:space="preserve"> I would advise that I am dismissing you from your post of &lt;Job title&gt; for persistent unsatisfactory conduct. On that basis, your dismissal is with notice. You are entitled to &lt;</w:t>
      </w:r>
      <w:r w:rsidRPr="00BA63C3">
        <w:rPr>
          <w:rFonts w:cs="Arial"/>
          <w:b/>
          <w:sz w:val="24"/>
          <w:szCs w:val="24"/>
        </w:rPr>
        <w:t xml:space="preserve">Insert </w:t>
      </w:r>
      <w:r w:rsidRPr="00BA63C3">
        <w:rPr>
          <w:rFonts w:cs="Arial"/>
          <w:sz w:val="24"/>
          <w:szCs w:val="24"/>
        </w:rPr>
        <w:t>entitlement under contract</w:t>
      </w:r>
      <w:r w:rsidR="00F33B5C" w:rsidRPr="00BA63C3">
        <w:rPr>
          <w:rFonts w:cs="Arial"/>
          <w:sz w:val="24"/>
          <w:szCs w:val="24"/>
        </w:rPr>
        <w:t>,</w:t>
      </w:r>
      <w:r w:rsidRPr="00BA63C3">
        <w:rPr>
          <w:rFonts w:cs="Arial"/>
          <w:sz w:val="24"/>
          <w:szCs w:val="24"/>
        </w:rPr>
        <w:t xml:space="preserve"> </w:t>
      </w:r>
      <w:r w:rsidR="00F33B5C" w:rsidRPr="00BA63C3">
        <w:rPr>
          <w:rFonts w:cs="Arial"/>
          <w:sz w:val="24"/>
          <w:szCs w:val="24"/>
        </w:rPr>
        <w:t>for example,</w:t>
      </w:r>
      <w:r w:rsidRPr="00BA63C3">
        <w:rPr>
          <w:rFonts w:cs="Arial"/>
          <w:sz w:val="24"/>
          <w:szCs w:val="24"/>
        </w:rPr>
        <w:t xml:space="preserve"> </w:t>
      </w:r>
      <w:r w:rsidR="0037663D" w:rsidRPr="00BA63C3">
        <w:rPr>
          <w:rFonts w:cs="Arial"/>
          <w:sz w:val="24"/>
          <w:szCs w:val="24"/>
        </w:rPr>
        <w:t>4</w:t>
      </w:r>
      <w:r w:rsidRPr="00BA63C3">
        <w:rPr>
          <w:rFonts w:cs="Arial"/>
          <w:sz w:val="24"/>
          <w:szCs w:val="24"/>
        </w:rPr>
        <w:t xml:space="preserve"> weeks’&gt; notice of my decision to dismiss you. Your last date of employment will therefore be &lt;</w:t>
      </w:r>
      <w:r w:rsidR="006E5D0E" w:rsidRPr="00BA63C3">
        <w:rPr>
          <w:rFonts w:cs="Arial"/>
          <w:b/>
          <w:sz w:val="24"/>
          <w:szCs w:val="24"/>
        </w:rPr>
        <w:t>Insert either</w:t>
      </w:r>
      <w:r w:rsidR="006E5D0E" w:rsidRPr="00BA63C3">
        <w:rPr>
          <w:rFonts w:cs="Arial"/>
          <w:bCs/>
          <w:sz w:val="24"/>
          <w:szCs w:val="24"/>
        </w:rPr>
        <w:t xml:space="preserve"> the </w:t>
      </w:r>
      <w:r w:rsidRPr="00BA63C3">
        <w:rPr>
          <w:rFonts w:cs="Arial"/>
          <w:bCs/>
          <w:sz w:val="24"/>
          <w:szCs w:val="24"/>
        </w:rPr>
        <w:t>d</w:t>
      </w:r>
      <w:r w:rsidRPr="00BA63C3">
        <w:rPr>
          <w:rFonts w:cs="Arial"/>
          <w:sz w:val="24"/>
          <w:szCs w:val="24"/>
        </w:rPr>
        <w:t>a</w:t>
      </w:r>
      <w:r w:rsidR="006E5D0E" w:rsidRPr="00BA63C3">
        <w:rPr>
          <w:rFonts w:cs="Arial"/>
          <w:sz w:val="24"/>
          <w:szCs w:val="24"/>
        </w:rPr>
        <w:t>y after the hearing</w:t>
      </w:r>
      <w:r w:rsidRPr="00BA63C3">
        <w:rPr>
          <w:rFonts w:cs="Arial"/>
          <w:sz w:val="24"/>
          <w:szCs w:val="24"/>
        </w:rPr>
        <w:t xml:space="preserve"> plus </w:t>
      </w:r>
      <w:r w:rsidR="006E5D0E" w:rsidRPr="00BA63C3">
        <w:rPr>
          <w:rFonts w:cs="Arial"/>
          <w:sz w:val="24"/>
          <w:szCs w:val="24"/>
        </w:rPr>
        <w:t xml:space="preserve">the </w:t>
      </w:r>
      <w:r w:rsidRPr="00BA63C3">
        <w:rPr>
          <w:rFonts w:cs="Arial"/>
          <w:sz w:val="24"/>
          <w:szCs w:val="24"/>
        </w:rPr>
        <w:t>number of weeks’ notice</w:t>
      </w:r>
      <w:r w:rsidR="006E5D0E" w:rsidRPr="00BA63C3">
        <w:rPr>
          <w:rFonts w:cs="Arial"/>
          <w:sz w:val="24"/>
          <w:szCs w:val="24"/>
        </w:rPr>
        <w:t xml:space="preserve"> if the decision was issued at the hearing, </w:t>
      </w:r>
      <w:r w:rsidR="006E5D0E" w:rsidRPr="00BA63C3">
        <w:rPr>
          <w:rFonts w:cs="Arial"/>
          <w:b/>
          <w:bCs/>
          <w:sz w:val="24"/>
          <w:szCs w:val="24"/>
        </w:rPr>
        <w:t>or</w:t>
      </w:r>
      <w:r w:rsidR="006E5D0E" w:rsidRPr="00BA63C3">
        <w:rPr>
          <w:rFonts w:cs="Arial"/>
          <w:sz w:val="24"/>
          <w:szCs w:val="24"/>
        </w:rPr>
        <w:t xml:space="preserve"> the third day after mailing</w:t>
      </w:r>
      <w:r w:rsidR="00F33B5C" w:rsidRPr="00BA63C3">
        <w:rPr>
          <w:rFonts w:cs="Arial"/>
          <w:sz w:val="24"/>
          <w:szCs w:val="24"/>
        </w:rPr>
        <w:t xml:space="preserve"> </w:t>
      </w:r>
      <w:r w:rsidR="006E5D0E" w:rsidRPr="00BA63C3">
        <w:rPr>
          <w:rFonts w:cs="Arial"/>
          <w:sz w:val="24"/>
          <w:szCs w:val="24"/>
        </w:rPr>
        <w:t>(</w:t>
      </w:r>
      <w:r w:rsidR="00F33B5C" w:rsidRPr="00BA63C3">
        <w:rPr>
          <w:rFonts w:cs="Arial"/>
          <w:sz w:val="24"/>
          <w:szCs w:val="24"/>
        </w:rPr>
        <w:t>such as</w:t>
      </w:r>
      <w:r w:rsidR="006E5D0E" w:rsidRPr="00BA63C3">
        <w:rPr>
          <w:rFonts w:cs="Arial"/>
          <w:sz w:val="24"/>
          <w:szCs w:val="24"/>
        </w:rPr>
        <w:t xml:space="preserve"> assumed date of receipt) plus the number of weeks’ notice if the decision is given by letter</w:t>
      </w:r>
      <w:r w:rsidRPr="00BA63C3">
        <w:rPr>
          <w:rFonts w:cs="Arial"/>
          <w:sz w:val="24"/>
          <w:szCs w:val="24"/>
        </w:rPr>
        <w:t xml:space="preserve">&gt;. In </w:t>
      </w:r>
      <w:r w:rsidR="006E5D0E" w:rsidRPr="00BA63C3">
        <w:rPr>
          <w:rFonts w:cs="Arial"/>
          <w:sz w:val="24"/>
          <w:szCs w:val="24"/>
        </w:rPr>
        <w:t>addition,</w:t>
      </w:r>
      <w:r w:rsidRPr="00BA63C3">
        <w:rPr>
          <w:rFonts w:cs="Arial"/>
          <w:sz w:val="24"/>
          <w:szCs w:val="24"/>
        </w:rPr>
        <w:t xml:space="preserve"> you are entitled to payment for any outstanding annual leave.  </w:t>
      </w:r>
    </w:p>
    <w:p w14:paraId="15D05E1A" w14:textId="77777777" w:rsidR="00D91763" w:rsidRPr="00BA63C3" w:rsidRDefault="00D91763" w:rsidP="007955A5">
      <w:pPr>
        <w:rPr>
          <w:rFonts w:cs="Arial"/>
          <w:sz w:val="24"/>
          <w:szCs w:val="24"/>
        </w:rPr>
      </w:pPr>
    </w:p>
    <w:p w14:paraId="75B6B720" w14:textId="1AD0286A" w:rsidR="00D91763" w:rsidRPr="00BA63C3" w:rsidRDefault="00D91763" w:rsidP="007955A5">
      <w:pPr>
        <w:rPr>
          <w:rFonts w:cs="Arial"/>
          <w:b/>
          <w:sz w:val="24"/>
          <w:szCs w:val="24"/>
        </w:rPr>
      </w:pPr>
      <w:r w:rsidRPr="00BA63C3">
        <w:rPr>
          <w:rFonts w:cs="Arial"/>
          <w:b/>
          <w:sz w:val="24"/>
          <w:szCs w:val="24"/>
        </w:rPr>
        <w:t>[Insert for summary dismissal</w:t>
      </w:r>
      <w:r w:rsidR="00F33B5C" w:rsidRPr="00BA63C3">
        <w:rPr>
          <w:rFonts w:cs="Arial"/>
          <w:b/>
          <w:sz w:val="24"/>
          <w:szCs w:val="24"/>
        </w:rPr>
        <w:t>, such as</w:t>
      </w:r>
      <w:r w:rsidRPr="00BA63C3">
        <w:rPr>
          <w:rFonts w:cs="Arial"/>
          <w:b/>
          <w:sz w:val="24"/>
          <w:szCs w:val="24"/>
        </w:rPr>
        <w:t xml:space="preserve"> gross misconduct]</w:t>
      </w:r>
    </w:p>
    <w:p w14:paraId="7D9C42DA" w14:textId="77777777" w:rsidR="00D91763" w:rsidRPr="00BA63C3" w:rsidRDefault="00D91763" w:rsidP="007955A5">
      <w:pPr>
        <w:rPr>
          <w:rFonts w:cs="Arial"/>
          <w:b/>
          <w:sz w:val="24"/>
          <w:szCs w:val="24"/>
        </w:rPr>
      </w:pPr>
    </w:p>
    <w:p w14:paraId="6EBDABB0" w14:textId="65290832" w:rsidR="00D91763" w:rsidRPr="00BA63C3" w:rsidRDefault="00D91763" w:rsidP="007955A5">
      <w:pPr>
        <w:rPr>
          <w:rFonts w:cs="Arial"/>
          <w:sz w:val="24"/>
          <w:szCs w:val="24"/>
        </w:rPr>
      </w:pPr>
      <w:r w:rsidRPr="00BA63C3">
        <w:rPr>
          <w:rFonts w:cs="Arial"/>
          <w:sz w:val="24"/>
          <w:szCs w:val="24"/>
        </w:rPr>
        <w:t>Having taken into account the evidence &lt;and mitigation&gt; outlined above</w:t>
      </w:r>
      <w:r w:rsidR="0037663D" w:rsidRPr="00BA63C3">
        <w:rPr>
          <w:rFonts w:cs="Arial"/>
          <w:sz w:val="24"/>
          <w:szCs w:val="24"/>
        </w:rPr>
        <w:t>,</w:t>
      </w:r>
      <w:r w:rsidRPr="00BA63C3">
        <w:rPr>
          <w:rFonts w:cs="Arial"/>
          <w:sz w:val="24"/>
          <w:szCs w:val="24"/>
        </w:rPr>
        <w:t xml:space="preserve"> I would advise that I am dismissing you from your post of &lt;Job title&gt; as I deemed your &lt;actions&gt;&lt;and&gt;&lt;behaviour&gt; [Insert if not all allegations are deemed gross misconduct &lt;specifically in relation to Allegations &lt;</w:t>
      </w:r>
      <w:r w:rsidRPr="00BA63C3">
        <w:rPr>
          <w:rFonts w:cs="Arial"/>
          <w:b/>
          <w:bCs/>
          <w:sz w:val="24"/>
          <w:szCs w:val="24"/>
        </w:rPr>
        <w:t>Insert</w:t>
      </w:r>
      <w:r w:rsidRPr="00BA63C3">
        <w:rPr>
          <w:rFonts w:cs="Arial"/>
          <w:b/>
          <w:sz w:val="24"/>
          <w:szCs w:val="24"/>
        </w:rPr>
        <w:t xml:space="preserve"> </w:t>
      </w:r>
      <w:r w:rsidRPr="00BA63C3">
        <w:rPr>
          <w:rFonts w:cs="Arial"/>
          <w:sz w:val="24"/>
          <w:szCs w:val="24"/>
        </w:rPr>
        <w:t xml:space="preserve">numbers&gt;] to [if individual allegations do not amount to gross misconduct insert &lt;cumulatively&gt;] constitute gross misconduct. Therefore, in </w:t>
      </w:r>
      <w:r w:rsidR="00567F0B" w:rsidRPr="00BA63C3">
        <w:rPr>
          <w:rFonts w:cs="Arial"/>
          <w:sz w:val="24"/>
          <w:szCs w:val="24"/>
        </w:rPr>
        <w:t xml:space="preserve">line with the </w:t>
      </w:r>
      <w:r w:rsidRPr="00BA63C3">
        <w:rPr>
          <w:rFonts w:cs="Arial"/>
          <w:sz w:val="24"/>
          <w:szCs w:val="24"/>
        </w:rPr>
        <w:t>NHS</w:t>
      </w:r>
      <w:r w:rsidR="00567F0B" w:rsidRPr="00BA63C3">
        <w:rPr>
          <w:rFonts w:cs="Arial"/>
          <w:sz w:val="24"/>
          <w:szCs w:val="24"/>
        </w:rPr>
        <w:t xml:space="preserve">Scotland </w:t>
      </w:r>
      <w:r w:rsidRPr="00BA63C3">
        <w:rPr>
          <w:rFonts w:cs="Arial"/>
          <w:sz w:val="24"/>
          <w:szCs w:val="24"/>
        </w:rPr>
        <w:t xml:space="preserve">Conduct Policy, I concluded that dismissal was the appropriate sanction with effect from </w:t>
      </w:r>
      <w:r w:rsidR="006E5D0E" w:rsidRPr="00BA63C3">
        <w:rPr>
          <w:rFonts w:cs="Arial"/>
          <w:sz w:val="24"/>
          <w:szCs w:val="24"/>
        </w:rPr>
        <w:t>&lt;</w:t>
      </w:r>
      <w:r w:rsidRPr="00BA63C3">
        <w:rPr>
          <w:rFonts w:cs="Arial"/>
          <w:b/>
          <w:sz w:val="24"/>
          <w:szCs w:val="24"/>
        </w:rPr>
        <w:t xml:space="preserve">Insert </w:t>
      </w:r>
      <w:r w:rsidR="006E5D0E" w:rsidRPr="00BA63C3">
        <w:rPr>
          <w:rFonts w:cs="Arial"/>
          <w:bCs/>
          <w:sz w:val="24"/>
          <w:szCs w:val="24"/>
        </w:rPr>
        <w:t xml:space="preserve">either </w:t>
      </w:r>
      <w:r w:rsidR="006E5D0E" w:rsidRPr="00BA63C3">
        <w:rPr>
          <w:rFonts w:cs="Arial"/>
          <w:bCs/>
          <w:sz w:val="24"/>
          <w:szCs w:val="24"/>
        </w:rPr>
        <w:lastRenderedPageBreak/>
        <w:t>the d</w:t>
      </w:r>
      <w:r w:rsidR="006E5D0E" w:rsidRPr="00BA63C3">
        <w:rPr>
          <w:rFonts w:cs="Arial"/>
          <w:sz w:val="24"/>
          <w:szCs w:val="24"/>
        </w:rPr>
        <w:t>ay after the hearing if the decision was issued at the hearing, or the third day after mailing</w:t>
      </w:r>
      <w:r w:rsidR="00F33B5C" w:rsidRPr="00BA63C3">
        <w:rPr>
          <w:rFonts w:cs="Arial"/>
          <w:sz w:val="24"/>
          <w:szCs w:val="24"/>
        </w:rPr>
        <w:t xml:space="preserve"> </w:t>
      </w:r>
      <w:r w:rsidR="006E5D0E" w:rsidRPr="00BA63C3">
        <w:rPr>
          <w:rFonts w:cs="Arial"/>
          <w:sz w:val="24"/>
          <w:szCs w:val="24"/>
        </w:rPr>
        <w:t>(</w:t>
      </w:r>
      <w:r w:rsidR="00F33B5C" w:rsidRPr="00BA63C3">
        <w:rPr>
          <w:rFonts w:cs="Arial"/>
          <w:sz w:val="24"/>
          <w:szCs w:val="24"/>
        </w:rPr>
        <w:t>such as</w:t>
      </w:r>
      <w:r w:rsidR="006E5D0E" w:rsidRPr="00BA63C3">
        <w:rPr>
          <w:rFonts w:cs="Arial"/>
          <w:sz w:val="24"/>
          <w:szCs w:val="24"/>
        </w:rPr>
        <w:t xml:space="preserve"> assumed date of receipt) if the decision is given by letter</w:t>
      </w:r>
      <w:r w:rsidRPr="00BA63C3">
        <w:rPr>
          <w:rFonts w:cs="Arial"/>
          <w:sz w:val="24"/>
          <w:szCs w:val="24"/>
        </w:rPr>
        <w:t>&gt;. Under these circumstances</w:t>
      </w:r>
      <w:r w:rsidR="00F33B5C" w:rsidRPr="00BA63C3">
        <w:rPr>
          <w:rFonts w:cs="Arial"/>
          <w:sz w:val="24"/>
          <w:szCs w:val="24"/>
        </w:rPr>
        <w:t>,</w:t>
      </w:r>
      <w:r w:rsidRPr="00BA63C3">
        <w:rPr>
          <w:rFonts w:cs="Arial"/>
          <w:sz w:val="24"/>
          <w:szCs w:val="24"/>
        </w:rPr>
        <w:t xml:space="preserve"> you have no entitlement to notice or pay in lieu of notice</w:t>
      </w:r>
      <w:r w:rsidR="00567F0B" w:rsidRPr="00BA63C3">
        <w:rPr>
          <w:rFonts w:cs="Arial"/>
          <w:sz w:val="24"/>
          <w:szCs w:val="24"/>
        </w:rPr>
        <w:t xml:space="preserve">. </w:t>
      </w:r>
      <w:r w:rsidR="006E5D0E" w:rsidRPr="00BA63C3">
        <w:rPr>
          <w:rFonts w:cs="Arial"/>
          <w:sz w:val="24"/>
          <w:szCs w:val="24"/>
        </w:rPr>
        <w:t>However,</w:t>
      </w:r>
      <w:r w:rsidR="006C2FDD" w:rsidRPr="00BA63C3">
        <w:rPr>
          <w:rFonts w:cs="Arial"/>
          <w:sz w:val="24"/>
          <w:szCs w:val="24"/>
        </w:rPr>
        <w:t xml:space="preserve"> you are entitled to payment for any outstanding annual leave </w:t>
      </w:r>
      <w:r w:rsidR="00567F0B" w:rsidRPr="00BA63C3">
        <w:rPr>
          <w:rFonts w:cs="Arial"/>
          <w:sz w:val="24"/>
          <w:szCs w:val="24"/>
        </w:rPr>
        <w:t xml:space="preserve">up until the date of dismissal. </w:t>
      </w:r>
    </w:p>
    <w:p w14:paraId="7D7080EF" w14:textId="77777777" w:rsidR="00D91763" w:rsidRPr="00BA63C3" w:rsidRDefault="00D91763" w:rsidP="007955A5">
      <w:pPr>
        <w:rPr>
          <w:rFonts w:cs="Arial"/>
          <w:sz w:val="24"/>
          <w:szCs w:val="24"/>
        </w:rPr>
      </w:pPr>
    </w:p>
    <w:p w14:paraId="600F56B8" w14:textId="77777777" w:rsidR="00D91763" w:rsidRPr="00BA63C3" w:rsidRDefault="00567F0B" w:rsidP="007955A5">
      <w:pPr>
        <w:rPr>
          <w:rFonts w:cs="Arial"/>
          <w:b/>
          <w:bCs/>
          <w:sz w:val="24"/>
          <w:szCs w:val="24"/>
        </w:rPr>
      </w:pPr>
      <w:r w:rsidRPr="00BA63C3">
        <w:rPr>
          <w:rFonts w:cs="Arial"/>
          <w:b/>
          <w:bCs/>
          <w:sz w:val="24"/>
          <w:szCs w:val="24"/>
        </w:rPr>
        <w:t>[insert if individual has other substantive or contract for service with the Board]</w:t>
      </w:r>
    </w:p>
    <w:p w14:paraId="477EC176" w14:textId="77777777" w:rsidR="006C2FDD" w:rsidRPr="00BA63C3" w:rsidRDefault="006C2FDD" w:rsidP="007955A5">
      <w:pPr>
        <w:rPr>
          <w:rFonts w:cs="Arial"/>
          <w:sz w:val="24"/>
          <w:szCs w:val="24"/>
        </w:rPr>
      </w:pPr>
    </w:p>
    <w:p w14:paraId="64D0A5EE" w14:textId="07BEA5E5" w:rsidR="00D91763" w:rsidRPr="00BA63C3" w:rsidRDefault="00567F0B" w:rsidP="007955A5">
      <w:pPr>
        <w:rPr>
          <w:rFonts w:cs="Arial"/>
          <w:sz w:val="24"/>
          <w:szCs w:val="24"/>
        </w:rPr>
      </w:pPr>
      <w:r w:rsidRPr="00BA63C3">
        <w:rPr>
          <w:rFonts w:cs="Arial"/>
          <w:sz w:val="24"/>
          <w:szCs w:val="24"/>
        </w:rPr>
        <w:t>&lt;</w:t>
      </w:r>
      <w:r w:rsidR="00D91763" w:rsidRPr="00BA63C3">
        <w:rPr>
          <w:rFonts w:cs="Arial"/>
          <w:sz w:val="24"/>
          <w:szCs w:val="24"/>
        </w:rPr>
        <w:t xml:space="preserve">In reaching my decision, I also considered whether the allegations against you were relevant in relation to your </w:t>
      </w:r>
      <w:r w:rsidRPr="00BA63C3">
        <w:rPr>
          <w:rFonts w:cs="Arial"/>
          <w:sz w:val="24"/>
          <w:szCs w:val="24"/>
        </w:rPr>
        <w:t>&lt;</w:t>
      </w:r>
      <w:r w:rsidR="00D91763" w:rsidRPr="00BA63C3">
        <w:rPr>
          <w:rFonts w:cs="Arial"/>
          <w:sz w:val="24"/>
          <w:szCs w:val="24"/>
        </w:rPr>
        <w:t>bank contract</w:t>
      </w:r>
      <w:r w:rsidRPr="00BA63C3">
        <w:rPr>
          <w:rFonts w:cs="Arial"/>
          <w:sz w:val="24"/>
          <w:szCs w:val="24"/>
        </w:rPr>
        <w:t>&gt;&lt;</w:t>
      </w:r>
      <w:r w:rsidR="00D91763" w:rsidRPr="00BA63C3">
        <w:rPr>
          <w:rFonts w:cs="Arial"/>
          <w:sz w:val="24"/>
          <w:szCs w:val="24"/>
        </w:rPr>
        <w:t>other substantive employment</w:t>
      </w:r>
      <w:r w:rsidRPr="00BA63C3">
        <w:rPr>
          <w:rFonts w:cs="Arial"/>
          <w:sz w:val="24"/>
          <w:szCs w:val="24"/>
        </w:rPr>
        <w:t>&gt;</w:t>
      </w:r>
      <w:r w:rsidR="00D91763" w:rsidRPr="00BA63C3">
        <w:rPr>
          <w:rFonts w:cs="Arial"/>
          <w:sz w:val="24"/>
          <w:szCs w:val="24"/>
        </w:rPr>
        <w:t xml:space="preserve"> with </w:t>
      </w:r>
      <w:r w:rsidRPr="00BA63C3">
        <w:rPr>
          <w:rFonts w:cs="Arial"/>
          <w:sz w:val="24"/>
          <w:szCs w:val="24"/>
        </w:rPr>
        <w:t>the Board</w:t>
      </w:r>
      <w:r w:rsidR="00D91763" w:rsidRPr="00BA63C3">
        <w:rPr>
          <w:rFonts w:cs="Arial"/>
          <w:sz w:val="24"/>
          <w:szCs w:val="24"/>
        </w:rPr>
        <w:t>. I concluded that the allegations were directly relevant</w:t>
      </w:r>
      <w:r w:rsidR="0037663D" w:rsidRPr="00BA63C3">
        <w:rPr>
          <w:rFonts w:cs="Arial"/>
          <w:sz w:val="24"/>
          <w:szCs w:val="24"/>
        </w:rPr>
        <w:t>,</w:t>
      </w:r>
      <w:r w:rsidR="00D91763" w:rsidRPr="00BA63C3">
        <w:rPr>
          <w:rFonts w:cs="Arial"/>
          <w:sz w:val="24"/>
          <w:szCs w:val="24"/>
        </w:rPr>
        <w:t xml:space="preserve"> and therefore my decision related to your </w:t>
      </w:r>
      <w:r w:rsidRPr="00BA63C3">
        <w:rPr>
          <w:rFonts w:cs="Arial"/>
          <w:sz w:val="24"/>
          <w:szCs w:val="24"/>
        </w:rPr>
        <w:t xml:space="preserve">directly affected </w:t>
      </w:r>
      <w:r w:rsidR="00D91763" w:rsidRPr="00BA63C3">
        <w:rPr>
          <w:rFonts w:cs="Arial"/>
          <w:sz w:val="24"/>
          <w:szCs w:val="24"/>
        </w:rPr>
        <w:t xml:space="preserve">post </w:t>
      </w:r>
      <w:r w:rsidRPr="00BA63C3">
        <w:rPr>
          <w:rFonts w:cs="Arial"/>
          <w:sz w:val="24"/>
          <w:szCs w:val="24"/>
        </w:rPr>
        <w:t xml:space="preserve">will apply </w:t>
      </w:r>
      <w:r w:rsidR="00D91763" w:rsidRPr="00BA63C3">
        <w:rPr>
          <w:rFonts w:cs="Arial"/>
          <w:sz w:val="24"/>
          <w:szCs w:val="24"/>
        </w:rPr>
        <w:t xml:space="preserve">equally to your </w:t>
      </w:r>
      <w:r w:rsidRPr="00BA63C3">
        <w:rPr>
          <w:rFonts w:cs="Arial"/>
          <w:sz w:val="24"/>
          <w:szCs w:val="24"/>
        </w:rPr>
        <w:t>&lt;</w:t>
      </w:r>
      <w:r w:rsidR="00D91763" w:rsidRPr="00BA63C3">
        <w:rPr>
          <w:rFonts w:cs="Arial"/>
          <w:sz w:val="24"/>
          <w:szCs w:val="24"/>
        </w:rPr>
        <w:t>Bank contract</w:t>
      </w:r>
      <w:r w:rsidRPr="00BA63C3">
        <w:rPr>
          <w:rFonts w:cs="Arial"/>
          <w:sz w:val="24"/>
          <w:szCs w:val="24"/>
        </w:rPr>
        <w:t>&gt;&lt;</w:t>
      </w:r>
      <w:r w:rsidR="00D91763" w:rsidRPr="00BA63C3">
        <w:rPr>
          <w:rFonts w:cs="Arial"/>
          <w:sz w:val="24"/>
          <w:szCs w:val="24"/>
        </w:rPr>
        <w:t>other substantive employment</w:t>
      </w:r>
      <w:r w:rsidRPr="00BA63C3">
        <w:rPr>
          <w:rFonts w:cs="Arial"/>
          <w:sz w:val="24"/>
          <w:szCs w:val="24"/>
        </w:rPr>
        <w:t>&gt;</w:t>
      </w:r>
      <w:r w:rsidR="00D91763" w:rsidRPr="00BA63C3">
        <w:rPr>
          <w:rFonts w:cs="Arial"/>
          <w:sz w:val="24"/>
          <w:szCs w:val="24"/>
        </w:rPr>
        <w:t xml:space="preserve">. </w:t>
      </w:r>
    </w:p>
    <w:p w14:paraId="337A820A" w14:textId="77777777" w:rsidR="00D91763" w:rsidRPr="00BA63C3" w:rsidRDefault="00D91763" w:rsidP="007955A5">
      <w:pPr>
        <w:rPr>
          <w:rFonts w:cs="Arial"/>
          <w:sz w:val="24"/>
          <w:szCs w:val="24"/>
        </w:rPr>
      </w:pPr>
    </w:p>
    <w:p w14:paraId="7DDB86A8" w14:textId="37EEF3F2" w:rsidR="00D91763" w:rsidRPr="00BA63C3" w:rsidRDefault="00D91763" w:rsidP="007955A5">
      <w:pPr>
        <w:rPr>
          <w:rFonts w:cs="Arial"/>
          <w:sz w:val="24"/>
          <w:szCs w:val="24"/>
        </w:rPr>
      </w:pPr>
      <w:r w:rsidRPr="00BA63C3">
        <w:rPr>
          <w:rFonts w:cs="Arial"/>
          <w:sz w:val="24"/>
          <w:szCs w:val="24"/>
        </w:rPr>
        <w:t>In determining the appropriate sanction</w:t>
      </w:r>
      <w:r w:rsidR="00F33B5C" w:rsidRPr="00BA63C3">
        <w:rPr>
          <w:rFonts w:cs="Arial"/>
          <w:sz w:val="24"/>
          <w:szCs w:val="24"/>
        </w:rPr>
        <w:t>,</w:t>
      </w:r>
      <w:r w:rsidRPr="00BA63C3">
        <w:rPr>
          <w:rFonts w:cs="Arial"/>
          <w:sz w:val="24"/>
          <w:szCs w:val="24"/>
        </w:rPr>
        <w:t xml:space="preserve"> I considered whether, although the evidence in relation to </w:t>
      </w:r>
      <w:r w:rsidR="00884220" w:rsidRPr="00BA63C3">
        <w:rPr>
          <w:rFonts w:cs="Arial"/>
          <w:sz w:val="24"/>
          <w:szCs w:val="24"/>
        </w:rPr>
        <w:t>&lt;</w:t>
      </w:r>
      <w:r w:rsidRPr="00BA63C3">
        <w:rPr>
          <w:rFonts w:cs="Arial"/>
          <w:sz w:val="24"/>
          <w:szCs w:val="24"/>
        </w:rPr>
        <w:t>this</w:t>
      </w:r>
      <w:r w:rsidR="00884220" w:rsidRPr="00BA63C3">
        <w:rPr>
          <w:rFonts w:cs="Arial"/>
          <w:sz w:val="24"/>
          <w:szCs w:val="24"/>
        </w:rPr>
        <w:t>&gt;&lt;</w:t>
      </w:r>
      <w:r w:rsidRPr="00BA63C3">
        <w:rPr>
          <w:rFonts w:cs="Arial"/>
          <w:sz w:val="24"/>
          <w:szCs w:val="24"/>
        </w:rPr>
        <w:t>these</w:t>
      </w:r>
      <w:r w:rsidR="00884220" w:rsidRPr="00BA63C3">
        <w:rPr>
          <w:rFonts w:cs="Arial"/>
          <w:sz w:val="24"/>
          <w:szCs w:val="24"/>
        </w:rPr>
        <w:t>&gt; allegation&lt;</w:t>
      </w:r>
      <w:r w:rsidRPr="00BA63C3">
        <w:rPr>
          <w:rFonts w:cs="Arial"/>
          <w:sz w:val="24"/>
          <w:szCs w:val="24"/>
        </w:rPr>
        <w:t>s</w:t>
      </w:r>
      <w:r w:rsidR="00884220" w:rsidRPr="00BA63C3">
        <w:rPr>
          <w:rFonts w:cs="Arial"/>
          <w:sz w:val="24"/>
          <w:szCs w:val="24"/>
        </w:rPr>
        <w:t>&gt;&lt;</w:t>
      </w:r>
      <w:r w:rsidRPr="00BA63C3">
        <w:rPr>
          <w:rFonts w:cs="Arial"/>
          <w:sz w:val="24"/>
          <w:szCs w:val="24"/>
        </w:rPr>
        <w:t>and the previous warning</w:t>
      </w:r>
      <w:r w:rsidR="00884220" w:rsidRPr="00BA63C3">
        <w:rPr>
          <w:rFonts w:cs="Arial"/>
          <w:sz w:val="24"/>
          <w:szCs w:val="24"/>
        </w:rPr>
        <w:t>&gt;</w:t>
      </w:r>
      <w:r w:rsidRPr="00BA63C3">
        <w:rPr>
          <w:rFonts w:cs="Arial"/>
          <w:sz w:val="24"/>
          <w:szCs w:val="24"/>
        </w:rPr>
        <w:t xml:space="preserve"> suggested dismissal was the appropriate route, an alternative to dismissal should be considered. I</w:t>
      </w:r>
      <w:r w:rsidR="00F33B5C" w:rsidRPr="00BA63C3">
        <w:rPr>
          <w:rFonts w:cs="Arial"/>
          <w:sz w:val="24"/>
          <w:szCs w:val="24"/>
        </w:rPr>
        <w:t>, therefore,</w:t>
      </w:r>
      <w:r w:rsidRPr="00BA63C3">
        <w:rPr>
          <w:rFonts w:cs="Arial"/>
          <w:sz w:val="24"/>
          <w:szCs w:val="24"/>
        </w:rPr>
        <w:t xml:space="preserve"> considered whether there was scope to continue your employment elsewhere in </w:t>
      </w:r>
      <w:r w:rsidR="00DC78BA" w:rsidRPr="00BA63C3">
        <w:rPr>
          <w:rFonts w:cs="Arial"/>
          <w:sz w:val="24"/>
          <w:szCs w:val="24"/>
        </w:rPr>
        <w:t>the Board</w:t>
      </w:r>
      <w:r w:rsidRPr="00BA63C3">
        <w:rPr>
          <w:rFonts w:cs="Arial"/>
          <w:sz w:val="24"/>
          <w:szCs w:val="24"/>
        </w:rPr>
        <w:t xml:space="preserve"> or in a different role or banding. I concluded, however, given </w:t>
      </w:r>
      <w:r w:rsidR="00DC78BA" w:rsidRPr="00BA63C3">
        <w:rPr>
          <w:rFonts w:cs="Arial"/>
          <w:sz w:val="24"/>
          <w:szCs w:val="24"/>
        </w:rPr>
        <w:t>&lt;</w:t>
      </w:r>
      <w:r w:rsidRPr="00BA63C3">
        <w:rPr>
          <w:rFonts w:cs="Arial"/>
          <w:sz w:val="24"/>
          <w:szCs w:val="24"/>
        </w:rPr>
        <w:t>the repeated nature of your misconduct</w:t>
      </w:r>
      <w:r w:rsidR="00F33B5C" w:rsidRPr="00BA63C3">
        <w:rPr>
          <w:rFonts w:cs="Arial"/>
          <w:sz w:val="24"/>
          <w:szCs w:val="24"/>
        </w:rPr>
        <w:t>,</w:t>
      </w:r>
      <w:r w:rsidRPr="00BA63C3">
        <w:rPr>
          <w:rFonts w:cs="Arial"/>
          <w:sz w:val="24"/>
          <w:szCs w:val="24"/>
        </w:rPr>
        <w:t xml:space="preserve"> I had no confidence that this pattern of behaviour would cease</w:t>
      </w:r>
      <w:r w:rsidR="00DC78BA" w:rsidRPr="00BA63C3">
        <w:rPr>
          <w:rFonts w:cs="Arial"/>
          <w:sz w:val="24"/>
          <w:szCs w:val="24"/>
        </w:rPr>
        <w:t>&gt;&lt;</w:t>
      </w:r>
      <w:r w:rsidRPr="00BA63C3">
        <w:rPr>
          <w:rFonts w:cs="Arial"/>
          <w:sz w:val="24"/>
          <w:szCs w:val="24"/>
        </w:rPr>
        <w:t>the seriousness of your misconduct</w:t>
      </w:r>
      <w:r w:rsidR="00DC78BA" w:rsidRPr="00BA63C3">
        <w:rPr>
          <w:rFonts w:cs="Arial"/>
          <w:sz w:val="24"/>
          <w:szCs w:val="24"/>
        </w:rPr>
        <w:t>&gt;&lt;</w:t>
      </w:r>
      <w:r w:rsidRPr="00BA63C3">
        <w:rPr>
          <w:rFonts w:cs="Arial"/>
          <w:sz w:val="24"/>
          <w:szCs w:val="24"/>
        </w:rPr>
        <w:t>the nature of the misconduct and its potential impact on patient and public confidence</w:t>
      </w:r>
      <w:r w:rsidR="00DC78BA" w:rsidRPr="00BA63C3">
        <w:rPr>
          <w:rFonts w:cs="Arial"/>
          <w:sz w:val="24"/>
          <w:szCs w:val="24"/>
        </w:rPr>
        <w:t>&gt;&lt;</w:t>
      </w:r>
      <w:r w:rsidRPr="00BA63C3">
        <w:rPr>
          <w:rFonts w:cs="Arial"/>
          <w:sz w:val="24"/>
          <w:szCs w:val="24"/>
        </w:rPr>
        <w:t xml:space="preserve">the breakdown in trust and confidence between </w:t>
      </w:r>
      <w:r w:rsidR="00DC78BA" w:rsidRPr="00BA63C3">
        <w:rPr>
          <w:rFonts w:cs="Arial"/>
          <w:sz w:val="24"/>
          <w:szCs w:val="24"/>
        </w:rPr>
        <w:t>the Board</w:t>
      </w:r>
      <w:r w:rsidRPr="00BA63C3">
        <w:rPr>
          <w:rFonts w:cs="Arial"/>
          <w:sz w:val="24"/>
          <w:szCs w:val="24"/>
        </w:rPr>
        <w:t xml:space="preserve"> and you given the nature of your misconduct</w:t>
      </w:r>
      <w:r w:rsidR="00DC78BA" w:rsidRPr="00BA63C3">
        <w:rPr>
          <w:rFonts w:cs="Arial"/>
          <w:sz w:val="24"/>
          <w:szCs w:val="24"/>
        </w:rPr>
        <w:t xml:space="preserve">&gt; </w:t>
      </w:r>
      <w:r w:rsidRPr="00BA63C3">
        <w:rPr>
          <w:rFonts w:cs="Arial"/>
          <w:sz w:val="24"/>
          <w:szCs w:val="24"/>
        </w:rPr>
        <w:t xml:space="preserve">this could not be sanctioned. </w:t>
      </w:r>
    </w:p>
    <w:p w14:paraId="69C9D0BE" w14:textId="77777777" w:rsidR="00D91763" w:rsidRPr="00BA63C3" w:rsidRDefault="00D91763" w:rsidP="007955A5">
      <w:pPr>
        <w:rPr>
          <w:rFonts w:cs="Arial"/>
          <w:sz w:val="24"/>
          <w:szCs w:val="24"/>
        </w:rPr>
      </w:pPr>
    </w:p>
    <w:p w14:paraId="7E59F0A5" w14:textId="651155C4" w:rsidR="00D91763" w:rsidRPr="00BA63C3" w:rsidRDefault="002946E5" w:rsidP="007955A5">
      <w:pPr>
        <w:rPr>
          <w:rFonts w:cs="Arial"/>
          <w:b/>
          <w:bCs/>
          <w:sz w:val="24"/>
          <w:szCs w:val="24"/>
        </w:rPr>
      </w:pPr>
      <w:r w:rsidRPr="00BA63C3">
        <w:rPr>
          <w:rFonts w:cs="Arial"/>
          <w:b/>
          <w:bCs/>
          <w:sz w:val="24"/>
          <w:szCs w:val="24"/>
        </w:rPr>
        <w:t>[Insert for individuals covered by professional bodies and/or in regulated work]</w:t>
      </w:r>
    </w:p>
    <w:p w14:paraId="5B71F229" w14:textId="77777777" w:rsidR="002946E5" w:rsidRPr="00BA63C3" w:rsidRDefault="002946E5" w:rsidP="007955A5">
      <w:pPr>
        <w:rPr>
          <w:rFonts w:cs="Arial"/>
          <w:sz w:val="24"/>
          <w:szCs w:val="24"/>
        </w:rPr>
      </w:pPr>
    </w:p>
    <w:p w14:paraId="3D63F16D" w14:textId="65142BA6" w:rsidR="00D91763" w:rsidRPr="00BA63C3" w:rsidRDefault="002946E5" w:rsidP="007955A5">
      <w:pPr>
        <w:tabs>
          <w:tab w:val="left" w:pos="2977"/>
        </w:tabs>
        <w:rPr>
          <w:rFonts w:cs="Arial"/>
          <w:sz w:val="24"/>
          <w:szCs w:val="24"/>
        </w:rPr>
      </w:pPr>
      <w:r w:rsidRPr="00BA63C3">
        <w:rPr>
          <w:rFonts w:cs="Arial"/>
          <w:sz w:val="24"/>
          <w:szCs w:val="24"/>
        </w:rPr>
        <w:t>&lt;</w:t>
      </w:r>
      <w:r w:rsidR="00D91763" w:rsidRPr="00BA63C3">
        <w:rPr>
          <w:rFonts w:cs="Arial"/>
          <w:sz w:val="24"/>
          <w:szCs w:val="24"/>
        </w:rPr>
        <w:t xml:space="preserve">On the basis that you have been dismissed from your employment with </w:t>
      </w:r>
      <w:r w:rsidRPr="00BA63C3">
        <w:rPr>
          <w:rFonts w:cs="Arial"/>
          <w:sz w:val="24"/>
          <w:szCs w:val="24"/>
        </w:rPr>
        <w:t>the Board</w:t>
      </w:r>
      <w:r w:rsidR="00D91763" w:rsidRPr="00BA63C3">
        <w:rPr>
          <w:rFonts w:cs="Arial"/>
          <w:sz w:val="24"/>
          <w:szCs w:val="24"/>
        </w:rPr>
        <w:t xml:space="preserve">, you should be aware that arrangements will be made to </w:t>
      </w:r>
      <w:r w:rsidR="007955A5" w:rsidRPr="00BA63C3">
        <w:rPr>
          <w:rFonts w:cs="Arial"/>
          <w:sz w:val="24"/>
          <w:szCs w:val="24"/>
        </w:rPr>
        <w:t>r</w:t>
      </w:r>
      <w:r w:rsidR="00D91763" w:rsidRPr="00BA63C3">
        <w:rPr>
          <w:rFonts w:cs="Arial"/>
          <w:sz w:val="24"/>
          <w:szCs w:val="24"/>
        </w:rPr>
        <w:t>efer your case to</w:t>
      </w:r>
      <w:r w:rsidRPr="00BA63C3">
        <w:rPr>
          <w:rFonts w:cs="Arial"/>
          <w:sz w:val="24"/>
          <w:szCs w:val="24"/>
        </w:rPr>
        <w:t>&gt;&lt;</w:t>
      </w:r>
      <w:r w:rsidR="00D91763" w:rsidRPr="00BA63C3">
        <w:rPr>
          <w:rFonts w:cs="Arial"/>
          <w:sz w:val="24"/>
          <w:szCs w:val="24"/>
        </w:rPr>
        <w:t>update</w:t>
      </w:r>
      <w:r w:rsidRPr="00BA63C3">
        <w:rPr>
          <w:rFonts w:cs="Arial"/>
          <w:sz w:val="24"/>
          <w:szCs w:val="24"/>
        </w:rPr>
        <w:t>&gt;</w:t>
      </w:r>
      <w:r w:rsidR="00D91763" w:rsidRPr="00BA63C3">
        <w:rPr>
          <w:rFonts w:cs="Arial"/>
          <w:sz w:val="24"/>
          <w:szCs w:val="24"/>
        </w:rPr>
        <w:t xml:space="preserve"> the &lt;</w:t>
      </w:r>
      <w:r w:rsidR="00D91763" w:rsidRPr="00BA63C3">
        <w:rPr>
          <w:rFonts w:cs="Arial"/>
          <w:b/>
          <w:sz w:val="24"/>
          <w:szCs w:val="24"/>
        </w:rPr>
        <w:t xml:space="preserve">Insert </w:t>
      </w:r>
      <w:r w:rsidR="00D91763" w:rsidRPr="00BA63C3">
        <w:rPr>
          <w:rFonts w:cs="Arial"/>
          <w:sz w:val="24"/>
          <w:szCs w:val="24"/>
        </w:rPr>
        <w:t>relevant professional body</w:t>
      </w:r>
      <w:r w:rsidR="00F33B5C" w:rsidRPr="00BA63C3">
        <w:rPr>
          <w:rFonts w:cs="Arial"/>
          <w:sz w:val="24"/>
          <w:szCs w:val="24"/>
        </w:rPr>
        <w:t>, such as</w:t>
      </w:r>
      <w:r w:rsidRPr="00BA63C3">
        <w:rPr>
          <w:rFonts w:cs="Arial"/>
          <w:sz w:val="24"/>
          <w:szCs w:val="24"/>
        </w:rPr>
        <w:t xml:space="preserve"> NMC&gt;</w:t>
      </w:r>
      <w:r w:rsidR="00D91763" w:rsidRPr="00BA63C3">
        <w:rPr>
          <w:rFonts w:cs="Arial"/>
          <w:sz w:val="24"/>
          <w:szCs w:val="24"/>
        </w:rPr>
        <w:t xml:space="preserve">]. </w:t>
      </w:r>
      <w:r w:rsidRPr="00BA63C3">
        <w:rPr>
          <w:rFonts w:cs="Arial"/>
          <w:sz w:val="24"/>
          <w:szCs w:val="24"/>
        </w:rPr>
        <w:t>&lt;</w:t>
      </w:r>
      <w:r w:rsidR="00D91763" w:rsidRPr="00BA63C3">
        <w:rPr>
          <w:rFonts w:cs="Arial"/>
          <w:sz w:val="24"/>
          <w:szCs w:val="24"/>
        </w:rPr>
        <w:t xml:space="preserve">In addition, there is a requirement under the Protecting Vulnerable Groups legislation to make a referral to Disclosure Scotland regarding the decision to dismiss you from </w:t>
      </w:r>
      <w:r w:rsidRPr="00BA63C3">
        <w:rPr>
          <w:rFonts w:cs="Arial"/>
          <w:sz w:val="24"/>
          <w:szCs w:val="24"/>
        </w:rPr>
        <w:t>regulated work</w:t>
      </w:r>
      <w:r w:rsidR="00D91763" w:rsidRPr="00BA63C3">
        <w:rPr>
          <w:rFonts w:cs="Arial"/>
          <w:sz w:val="24"/>
          <w:szCs w:val="24"/>
        </w:rPr>
        <w:t>.</w:t>
      </w:r>
      <w:r w:rsidRPr="00BA63C3">
        <w:rPr>
          <w:rFonts w:cs="Arial"/>
          <w:sz w:val="24"/>
          <w:szCs w:val="24"/>
        </w:rPr>
        <w:t>&gt;</w:t>
      </w:r>
    </w:p>
    <w:p w14:paraId="3E31B6F8" w14:textId="77777777" w:rsidR="00A82207" w:rsidRPr="00BA63C3" w:rsidRDefault="00A82207" w:rsidP="007955A5">
      <w:pPr>
        <w:rPr>
          <w:rFonts w:cs="Arial"/>
          <w:b/>
          <w:sz w:val="24"/>
          <w:szCs w:val="24"/>
        </w:rPr>
      </w:pPr>
    </w:p>
    <w:p w14:paraId="14450FCE" w14:textId="51DB6B47" w:rsidR="00A82207" w:rsidRPr="00BA63C3" w:rsidRDefault="00A82207" w:rsidP="007955A5">
      <w:pPr>
        <w:rPr>
          <w:rFonts w:cs="Arial"/>
          <w:sz w:val="24"/>
          <w:szCs w:val="24"/>
        </w:rPr>
      </w:pPr>
      <w:r w:rsidRPr="00BA63C3">
        <w:rPr>
          <w:rFonts w:cs="Arial"/>
          <w:sz w:val="24"/>
          <w:szCs w:val="24"/>
        </w:rPr>
        <w:t xml:space="preserve">You have the right </w:t>
      </w:r>
      <w:r w:rsidR="00314CE2" w:rsidRPr="00BA63C3">
        <w:rPr>
          <w:rFonts w:cs="Arial"/>
          <w:sz w:val="24"/>
          <w:szCs w:val="24"/>
        </w:rPr>
        <w:t>to</w:t>
      </w:r>
      <w:r w:rsidR="007955A5" w:rsidRPr="00BA63C3">
        <w:rPr>
          <w:rFonts w:cs="Arial"/>
          <w:sz w:val="24"/>
          <w:szCs w:val="24"/>
        </w:rPr>
        <w:t xml:space="preserve"> </w:t>
      </w:r>
      <w:r w:rsidRPr="00BA63C3">
        <w:rPr>
          <w:rFonts w:cs="Arial"/>
          <w:sz w:val="24"/>
          <w:szCs w:val="24"/>
        </w:rPr>
        <w:t xml:space="preserve">appeal against my decision. Should you </w:t>
      </w:r>
      <w:r w:rsidR="00314CE2" w:rsidRPr="00BA63C3">
        <w:rPr>
          <w:rFonts w:cs="Arial"/>
          <w:sz w:val="24"/>
          <w:szCs w:val="24"/>
        </w:rPr>
        <w:t xml:space="preserve">wish </w:t>
      </w:r>
      <w:r w:rsidRPr="00BA63C3">
        <w:rPr>
          <w:rFonts w:cs="Arial"/>
          <w:sz w:val="24"/>
          <w:szCs w:val="24"/>
        </w:rPr>
        <w:t>to</w:t>
      </w:r>
      <w:r w:rsidR="00314CE2" w:rsidRPr="00BA63C3">
        <w:rPr>
          <w:rFonts w:cs="Arial"/>
          <w:sz w:val="24"/>
          <w:szCs w:val="24"/>
        </w:rPr>
        <w:t xml:space="preserve"> do so</w:t>
      </w:r>
      <w:r w:rsidRPr="00BA63C3">
        <w:rPr>
          <w:rFonts w:cs="Arial"/>
          <w:sz w:val="24"/>
          <w:szCs w:val="24"/>
        </w:rPr>
        <w:t>, you must submit your appeal in writing, stating the grounds for your appeal, no later than 14 calendar days from receipt of this letter to &lt;First Name, Surname, Job Title&gt; &lt;Address&gt;.</w:t>
      </w:r>
      <w:r w:rsidR="00314CE2" w:rsidRPr="00BA63C3">
        <w:rPr>
          <w:rFonts w:cs="Arial"/>
          <w:sz w:val="24"/>
          <w:szCs w:val="24"/>
        </w:rPr>
        <w:t xml:space="preserve"> </w:t>
      </w:r>
    </w:p>
    <w:p w14:paraId="387BFECB" w14:textId="77777777" w:rsidR="00A82207" w:rsidRPr="00BA63C3" w:rsidRDefault="00A82207" w:rsidP="007955A5">
      <w:pPr>
        <w:rPr>
          <w:rFonts w:cs="Arial"/>
          <w:sz w:val="24"/>
          <w:szCs w:val="24"/>
        </w:rPr>
      </w:pPr>
    </w:p>
    <w:p w14:paraId="07EA8AFD" w14:textId="77777777" w:rsidR="00A82207" w:rsidRPr="00BA63C3" w:rsidRDefault="00A82207" w:rsidP="007955A5">
      <w:pPr>
        <w:rPr>
          <w:rFonts w:cs="Arial"/>
          <w:sz w:val="24"/>
          <w:szCs w:val="24"/>
        </w:rPr>
      </w:pPr>
      <w:r w:rsidRPr="00BA63C3">
        <w:rPr>
          <w:rFonts w:cs="Arial"/>
          <w:sz w:val="24"/>
          <w:szCs w:val="24"/>
        </w:rPr>
        <w:t>Yours sincerely</w:t>
      </w:r>
    </w:p>
    <w:p w14:paraId="4BE2CC33" w14:textId="77777777" w:rsidR="00A82207" w:rsidRPr="00BA63C3" w:rsidRDefault="00A82207" w:rsidP="007955A5">
      <w:pPr>
        <w:widowControl w:val="0"/>
        <w:tabs>
          <w:tab w:val="left" w:pos="709"/>
        </w:tabs>
        <w:suppressAutoHyphens/>
        <w:ind w:right="261"/>
        <w:rPr>
          <w:rFonts w:cs="Arial"/>
          <w:sz w:val="24"/>
          <w:szCs w:val="24"/>
        </w:rPr>
      </w:pPr>
    </w:p>
    <w:p w14:paraId="56C09485" w14:textId="77777777" w:rsidR="00A82207" w:rsidRPr="00BA63C3" w:rsidRDefault="00A82207" w:rsidP="00A82207">
      <w:pPr>
        <w:widowControl w:val="0"/>
        <w:tabs>
          <w:tab w:val="left" w:pos="709"/>
        </w:tabs>
        <w:suppressAutoHyphens/>
        <w:ind w:right="261"/>
        <w:jc w:val="both"/>
        <w:rPr>
          <w:rFonts w:cs="Arial"/>
          <w:sz w:val="24"/>
          <w:szCs w:val="24"/>
        </w:rPr>
      </w:pPr>
    </w:p>
    <w:p w14:paraId="350EA3E9" w14:textId="69AF52D0" w:rsidR="00A82207" w:rsidRPr="00BA63C3" w:rsidRDefault="00A82207" w:rsidP="00A82207">
      <w:pPr>
        <w:widowControl w:val="0"/>
        <w:tabs>
          <w:tab w:val="left" w:pos="709"/>
        </w:tabs>
        <w:suppressAutoHyphens/>
        <w:ind w:right="261"/>
        <w:jc w:val="both"/>
        <w:rPr>
          <w:rFonts w:cs="Arial"/>
          <w:sz w:val="24"/>
          <w:szCs w:val="24"/>
        </w:rPr>
      </w:pPr>
    </w:p>
    <w:p w14:paraId="0608F578" w14:textId="77777777" w:rsidR="0037663D" w:rsidRPr="00BA63C3" w:rsidRDefault="0037663D" w:rsidP="00A82207">
      <w:pPr>
        <w:widowControl w:val="0"/>
        <w:tabs>
          <w:tab w:val="left" w:pos="709"/>
        </w:tabs>
        <w:suppressAutoHyphens/>
        <w:ind w:right="261"/>
        <w:jc w:val="both"/>
        <w:rPr>
          <w:rFonts w:cs="Arial"/>
          <w:sz w:val="24"/>
          <w:szCs w:val="24"/>
        </w:rPr>
      </w:pPr>
    </w:p>
    <w:p w14:paraId="0DB2E336" w14:textId="77777777" w:rsidR="00A82207" w:rsidRPr="00BA63C3" w:rsidRDefault="00A82207" w:rsidP="00A82207">
      <w:pPr>
        <w:rPr>
          <w:rFonts w:cs="Arial"/>
          <w:b/>
          <w:sz w:val="24"/>
          <w:szCs w:val="24"/>
        </w:rPr>
      </w:pPr>
      <w:r w:rsidRPr="00BA63C3">
        <w:rPr>
          <w:rFonts w:cs="Arial"/>
          <w:b/>
          <w:sz w:val="24"/>
          <w:szCs w:val="24"/>
        </w:rPr>
        <w:t>&lt;First Name Surname&gt;</w:t>
      </w:r>
    </w:p>
    <w:p w14:paraId="22C33F9F" w14:textId="77777777" w:rsidR="00A82207" w:rsidRPr="00BA63C3" w:rsidRDefault="00A82207" w:rsidP="00A82207">
      <w:pPr>
        <w:rPr>
          <w:rFonts w:cs="Arial"/>
          <w:sz w:val="24"/>
          <w:szCs w:val="24"/>
        </w:rPr>
      </w:pPr>
      <w:r w:rsidRPr="00BA63C3">
        <w:rPr>
          <w:rFonts w:cs="Arial"/>
          <w:b/>
          <w:sz w:val="24"/>
          <w:szCs w:val="24"/>
        </w:rPr>
        <w:t>&lt;Job Title&gt;</w:t>
      </w:r>
    </w:p>
    <w:p w14:paraId="376C88A9" w14:textId="66D24B7A" w:rsidR="00A82207" w:rsidRPr="00BA63C3" w:rsidRDefault="00AA4989" w:rsidP="00A82207">
      <w:pPr>
        <w:rPr>
          <w:rFonts w:cs="Arial"/>
          <w:sz w:val="24"/>
          <w:szCs w:val="24"/>
        </w:rPr>
      </w:pPr>
      <w:r w:rsidRPr="00BA63C3">
        <w:rPr>
          <w:rFonts w:cs="Arial"/>
          <w:sz w:val="24"/>
          <w:szCs w:val="24"/>
        </w:rPr>
        <w:t>[of</w:t>
      </w:r>
      <w:r w:rsidR="00A82207" w:rsidRPr="00BA63C3">
        <w:rPr>
          <w:rFonts w:cs="Arial"/>
          <w:sz w:val="24"/>
          <w:szCs w:val="24"/>
        </w:rPr>
        <w:t xml:space="preserve"> Chairperson at the </w:t>
      </w:r>
      <w:r w:rsidR="00A5436B" w:rsidRPr="00BA63C3">
        <w:rPr>
          <w:rFonts w:cs="Arial"/>
          <w:sz w:val="24"/>
          <w:szCs w:val="24"/>
        </w:rPr>
        <w:t>d</w:t>
      </w:r>
      <w:r w:rsidR="00A82207" w:rsidRPr="00BA63C3">
        <w:rPr>
          <w:rFonts w:cs="Arial"/>
          <w:sz w:val="24"/>
          <w:szCs w:val="24"/>
        </w:rPr>
        <w:t xml:space="preserve">isciplinary </w:t>
      </w:r>
      <w:r w:rsidR="00A5436B" w:rsidRPr="00BA63C3">
        <w:rPr>
          <w:rFonts w:cs="Arial"/>
          <w:sz w:val="24"/>
          <w:szCs w:val="24"/>
        </w:rPr>
        <w:t>h</w:t>
      </w:r>
      <w:r w:rsidR="00A82207" w:rsidRPr="00BA63C3">
        <w:rPr>
          <w:rFonts w:cs="Arial"/>
          <w:sz w:val="24"/>
          <w:szCs w:val="24"/>
        </w:rPr>
        <w:t>earing</w:t>
      </w:r>
      <w:r w:rsidRPr="00BA63C3">
        <w:rPr>
          <w:rFonts w:cs="Arial"/>
          <w:sz w:val="24"/>
          <w:szCs w:val="24"/>
        </w:rPr>
        <w:t>]</w:t>
      </w:r>
    </w:p>
    <w:p w14:paraId="59C38353" w14:textId="77777777" w:rsidR="00A82207" w:rsidRPr="00BA63C3" w:rsidRDefault="00A82207" w:rsidP="00A82207">
      <w:pPr>
        <w:rPr>
          <w:rFonts w:cs="Arial"/>
          <w:sz w:val="24"/>
          <w:szCs w:val="24"/>
        </w:rPr>
      </w:pPr>
    </w:p>
    <w:p w14:paraId="3C91EF61" w14:textId="77777777" w:rsidR="00A82207" w:rsidRPr="00BA63C3" w:rsidRDefault="00A82207" w:rsidP="00A82207">
      <w:pPr>
        <w:rPr>
          <w:rFonts w:cs="Arial"/>
          <w:sz w:val="24"/>
          <w:szCs w:val="24"/>
        </w:rPr>
      </w:pPr>
      <w:r w:rsidRPr="00BA63C3">
        <w:rPr>
          <w:rFonts w:cs="Arial"/>
          <w:sz w:val="24"/>
          <w:szCs w:val="24"/>
        </w:rPr>
        <w:t>cc:</w:t>
      </w:r>
      <w:r w:rsidRPr="00BA63C3">
        <w:rPr>
          <w:rFonts w:cs="Arial"/>
          <w:sz w:val="24"/>
          <w:szCs w:val="24"/>
        </w:rPr>
        <w:tab/>
        <w:t xml:space="preserve">&lt;First Name, Surname&gt; &lt;Investigating </w:t>
      </w:r>
      <w:r w:rsidR="00AA4989" w:rsidRPr="00BA63C3">
        <w:rPr>
          <w:rFonts w:cs="Arial"/>
          <w:sz w:val="24"/>
          <w:szCs w:val="24"/>
        </w:rPr>
        <w:t>Manager</w:t>
      </w:r>
      <w:r w:rsidRPr="00BA63C3">
        <w:rPr>
          <w:rFonts w:cs="Arial"/>
          <w:sz w:val="24"/>
          <w:szCs w:val="24"/>
        </w:rPr>
        <w:t>&gt;</w:t>
      </w:r>
    </w:p>
    <w:p w14:paraId="4599291D" w14:textId="56933205" w:rsidR="00AA4989" w:rsidRPr="00BA63C3" w:rsidRDefault="00AA4989" w:rsidP="00A82207">
      <w:pPr>
        <w:rPr>
          <w:rFonts w:cs="Arial"/>
          <w:sz w:val="24"/>
          <w:szCs w:val="24"/>
        </w:rPr>
      </w:pPr>
      <w:r w:rsidRPr="00BA63C3">
        <w:rPr>
          <w:rFonts w:cs="Arial"/>
          <w:sz w:val="24"/>
          <w:szCs w:val="24"/>
        </w:rPr>
        <w:lastRenderedPageBreak/>
        <w:t xml:space="preserve">           &lt;First Name, Surname&gt;&lt;</w:t>
      </w:r>
      <w:r w:rsidR="00A5436B" w:rsidRPr="00BA63C3">
        <w:rPr>
          <w:rFonts w:cs="Arial"/>
          <w:sz w:val="24"/>
          <w:szCs w:val="24"/>
        </w:rPr>
        <w:t xml:space="preserve">Line </w:t>
      </w:r>
      <w:r w:rsidRPr="00BA63C3">
        <w:rPr>
          <w:rFonts w:cs="Arial"/>
          <w:sz w:val="24"/>
          <w:szCs w:val="24"/>
        </w:rPr>
        <w:t xml:space="preserve">Manager if not the </w:t>
      </w:r>
      <w:r w:rsidR="00A5436B" w:rsidRPr="00BA63C3">
        <w:rPr>
          <w:rFonts w:cs="Arial"/>
          <w:sz w:val="24"/>
          <w:szCs w:val="24"/>
        </w:rPr>
        <w:t>I</w:t>
      </w:r>
      <w:r w:rsidRPr="00BA63C3">
        <w:rPr>
          <w:rFonts w:cs="Arial"/>
          <w:sz w:val="24"/>
          <w:szCs w:val="24"/>
        </w:rPr>
        <w:t>nvestigating Manager&gt;</w:t>
      </w:r>
    </w:p>
    <w:p w14:paraId="1FCB2550" w14:textId="77777777" w:rsidR="00AA4989" w:rsidRPr="00BA63C3" w:rsidRDefault="00AA4989" w:rsidP="00A82207">
      <w:pPr>
        <w:rPr>
          <w:rFonts w:cs="Arial"/>
          <w:sz w:val="24"/>
          <w:szCs w:val="24"/>
        </w:rPr>
      </w:pPr>
      <w:r w:rsidRPr="00BA63C3">
        <w:rPr>
          <w:rFonts w:cs="Arial"/>
          <w:sz w:val="24"/>
          <w:szCs w:val="24"/>
        </w:rPr>
        <w:t xml:space="preserve">           &lt;First Name, Surname&gt;&lt;HR support to Investigating Manager&gt;</w:t>
      </w:r>
    </w:p>
    <w:p w14:paraId="4F63377E" w14:textId="77777777" w:rsidR="00A82207" w:rsidRPr="00BA63C3" w:rsidRDefault="00A82207" w:rsidP="00A82207">
      <w:pPr>
        <w:rPr>
          <w:rFonts w:cs="Arial"/>
          <w:sz w:val="24"/>
          <w:szCs w:val="24"/>
        </w:rPr>
      </w:pPr>
      <w:r w:rsidRPr="00BA63C3">
        <w:rPr>
          <w:rFonts w:cs="Arial"/>
          <w:sz w:val="24"/>
          <w:szCs w:val="24"/>
        </w:rPr>
        <w:tab/>
        <w:t>&lt;First Name, Surname&gt; &lt;Trade Union</w:t>
      </w:r>
      <w:r w:rsidR="007955A5" w:rsidRPr="00BA63C3">
        <w:rPr>
          <w:rFonts w:cs="Arial"/>
          <w:sz w:val="24"/>
          <w:szCs w:val="24"/>
        </w:rPr>
        <w:t xml:space="preserve"> </w:t>
      </w:r>
      <w:r w:rsidRPr="00BA63C3">
        <w:rPr>
          <w:rFonts w:cs="Arial"/>
          <w:sz w:val="24"/>
          <w:szCs w:val="24"/>
        </w:rPr>
        <w:t>Representative&gt;</w:t>
      </w:r>
    </w:p>
    <w:p w14:paraId="2C54B6EA" w14:textId="6AFA8B27" w:rsidR="00A82207" w:rsidRPr="00BA63C3" w:rsidRDefault="00A82207" w:rsidP="00A82207">
      <w:pPr>
        <w:rPr>
          <w:rFonts w:cs="Arial"/>
          <w:sz w:val="24"/>
          <w:szCs w:val="24"/>
        </w:rPr>
      </w:pPr>
      <w:r w:rsidRPr="00BA63C3">
        <w:rPr>
          <w:rFonts w:cs="Arial"/>
          <w:sz w:val="24"/>
          <w:szCs w:val="24"/>
        </w:rPr>
        <w:tab/>
        <w:t xml:space="preserve">&lt;First Name, Surname&gt; &lt;Others on </w:t>
      </w:r>
      <w:r w:rsidR="00A5436B" w:rsidRPr="00BA63C3">
        <w:rPr>
          <w:rFonts w:cs="Arial"/>
          <w:sz w:val="24"/>
          <w:szCs w:val="24"/>
        </w:rPr>
        <w:t>p</w:t>
      </w:r>
      <w:r w:rsidRPr="00BA63C3">
        <w:rPr>
          <w:rFonts w:cs="Arial"/>
          <w:sz w:val="24"/>
          <w:szCs w:val="24"/>
        </w:rPr>
        <w:t>anel&gt;</w:t>
      </w:r>
    </w:p>
    <w:p w14:paraId="48F9F631" w14:textId="77777777" w:rsidR="0050241F" w:rsidRPr="00BA63C3" w:rsidRDefault="0050241F">
      <w:pPr>
        <w:rPr>
          <w:rFonts w:cs="Arial"/>
          <w:sz w:val="24"/>
          <w:szCs w:val="24"/>
        </w:rPr>
      </w:pPr>
    </w:p>
    <w:sectPr w:rsidR="0050241F" w:rsidRPr="00BA63C3" w:rsidSect="00376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2183"/>
    <w:multiLevelType w:val="hybridMultilevel"/>
    <w:tmpl w:val="758612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D45D1A"/>
    <w:multiLevelType w:val="hybridMultilevel"/>
    <w:tmpl w:val="301635B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05A1518"/>
    <w:multiLevelType w:val="hybridMultilevel"/>
    <w:tmpl w:val="1AE671BC"/>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606353583">
    <w:abstractNumId w:val="0"/>
  </w:num>
  <w:num w:numId="2" w16cid:durableId="1374380979">
    <w:abstractNumId w:val="2"/>
  </w:num>
  <w:num w:numId="3" w16cid:durableId="129710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207"/>
    <w:rsid w:val="00013EC6"/>
    <w:rsid w:val="00016A3A"/>
    <w:rsid w:val="00017C1C"/>
    <w:rsid w:val="0004529D"/>
    <w:rsid w:val="000522A7"/>
    <w:rsid w:val="000552FA"/>
    <w:rsid w:val="00062D60"/>
    <w:rsid w:val="00084F52"/>
    <w:rsid w:val="0008778E"/>
    <w:rsid w:val="000A0BC7"/>
    <w:rsid w:val="000A1F0C"/>
    <w:rsid w:val="000A38C1"/>
    <w:rsid w:val="000A45CC"/>
    <w:rsid w:val="000B095D"/>
    <w:rsid w:val="000B7431"/>
    <w:rsid w:val="000C7B2E"/>
    <w:rsid w:val="000D1D7F"/>
    <w:rsid w:val="000E5787"/>
    <w:rsid w:val="00100A53"/>
    <w:rsid w:val="001056F0"/>
    <w:rsid w:val="00110128"/>
    <w:rsid w:val="001201B5"/>
    <w:rsid w:val="00142612"/>
    <w:rsid w:val="00144ECA"/>
    <w:rsid w:val="00151B3C"/>
    <w:rsid w:val="00196667"/>
    <w:rsid w:val="001A3348"/>
    <w:rsid w:val="001B474B"/>
    <w:rsid w:val="001B7D43"/>
    <w:rsid w:val="001D3183"/>
    <w:rsid w:val="001D4B9D"/>
    <w:rsid w:val="001E2F39"/>
    <w:rsid w:val="001F16DA"/>
    <w:rsid w:val="00211958"/>
    <w:rsid w:val="002352CC"/>
    <w:rsid w:val="00254F4E"/>
    <w:rsid w:val="00275035"/>
    <w:rsid w:val="002820B7"/>
    <w:rsid w:val="002946E5"/>
    <w:rsid w:val="0029649E"/>
    <w:rsid w:val="00296AF2"/>
    <w:rsid w:val="002A335E"/>
    <w:rsid w:val="002B4EDC"/>
    <w:rsid w:val="002E7F18"/>
    <w:rsid w:val="003041F5"/>
    <w:rsid w:val="00314CE2"/>
    <w:rsid w:val="003410A8"/>
    <w:rsid w:val="0034534F"/>
    <w:rsid w:val="00363514"/>
    <w:rsid w:val="00370FB7"/>
    <w:rsid w:val="0037663D"/>
    <w:rsid w:val="0038021C"/>
    <w:rsid w:val="00394797"/>
    <w:rsid w:val="003B7A06"/>
    <w:rsid w:val="003C0008"/>
    <w:rsid w:val="003C1770"/>
    <w:rsid w:val="003D317C"/>
    <w:rsid w:val="003E29F2"/>
    <w:rsid w:val="003E333A"/>
    <w:rsid w:val="003F306C"/>
    <w:rsid w:val="0041101A"/>
    <w:rsid w:val="00411BB1"/>
    <w:rsid w:val="00414E96"/>
    <w:rsid w:val="00443740"/>
    <w:rsid w:val="00482D7C"/>
    <w:rsid w:val="00486C92"/>
    <w:rsid w:val="004A25D0"/>
    <w:rsid w:val="004A609D"/>
    <w:rsid w:val="004B716F"/>
    <w:rsid w:val="004B7D8F"/>
    <w:rsid w:val="004C5555"/>
    <w:rsid w:val="0050241F"/>
    <w:rsid w:val="005312B0"/>
    <w:rsid w:val="00532535"/>
    <w:rsid w:val="00554E13"/>
    <w:rsid w:val="0055565D"/>
    <w:rsid w:val="00563A29"/>
    <w:rsid w:val="00567F0B"/>
    <w:rsid w:val="00572835"/>
    <w:rsid w:val="00572FE7"/>
    <w:rsid w:val="00574F2B"/>
    <w:rsid w:val="00582923"/>
    <w:rsid w:val="00586309"/>
    <w:rsid w:val="00591CAA"/>
    <w:rsid w:val="005A72EA"/>
    <w:rsid w:val="005B544C"/>
    <w:rsid w:val="005C2362"/>
    <w:rsid w:val="005C4654"/>
    <w:rsid w:val="005D679D"/>
    <w:rsid w:val="005E2077"/>
    <w:rsid w:val="005E5A6D"/>
    <w:rsid w:val="005F0A69"/>
    <w:rsid w:val="005F233F"/>
    <w:rsid w:val="00601DFD"/>
    <w:rsid w:val="00604E9D"/>
    <w:rsid w:val="0062285F"/>
    <w:rsid w:val="00640788"/>
    <w:rsid w:val="006517A0"/>
    <w:rsid w:val="00654608"/>
    <w:rsid w:val="00656FD1"/>
    <w:rsid w:val="00661FBF"/>
    <w:rsid w:val="0066418F"/>
    <w:rsid w:val="006649C7"/>
    <w:rsid w:val="00683B16"/>
    <w:rsid w:val="006924F0"/>
    <w:rsid w:val="006B0CEE"/>
    <w:rsid w:val="006C2FDD"/>
    <w:rsid w:val="006C32E2"/>
    <w:rsid w:val="006E1D35"/>
    <w:rsid w:val="006E5D0E"/>
    <w:rsid w:val="006E6CB3"/>
    <w:rsid w:val="006F77B6"/>
    <w:rsid w:val="00703E5F"/>
    <w:rsid w:val="00713D49"/>
    <w:rsid w:val="00720E52"/>
    <w:rsid w:val="00724B31"/>
    <w:rsid w:val="00726E3A"/>
    <w:rsid w:val="00761022"/>
    <w:rsid w:val="007650C4"/>
    <w:rsid w:val="00766D81"/>
    <w:rsid w:val="00771202"/>
    <w:rsid w:val="00776EA4"/>
    <w:rsid w:val="00784DDD"/>
    <w:rsid w:val="007955A5"/>
    <w:rsid w:val="007A034A"/>
    <w:rsid w:val="007E7332"/>
    <w:rsid w:val="007F43A5"/>
    <w:rsid w:val="007F5754"/>
    <w:rsid w:val="0080029A"/>
    <w:rsid w:val="00815E11"/>
    <w:rsid w:val="00821DE7"/>
    <w:rsid w:val="00825DD6"/>
    <w:rsid w:val="008356F9"/>
    <w:rsid w:val="00855925"/>
    <w:rsid w:val="00861929"/>
    <w:rsid w:val="00884220"/>
    <w:rsid w:val="008A02F6"/>
    <w:rsid w:val="008A2116"/>
    <w:rsid w:val="008A53FD"/>
    <w:rsid w:val="008E43F4"/>
    <w:rsid w:val="008F58E9"/>
    <w:rsid w:val="00910FD8"/>
    <w:rsid w:val="009150A8"/>
    <w:rsid w:val="00923951"/>
    <w:rsid w:val="009430E2"/>
    <w:rsid w:val="00943619"/>
    <w:rsid w:val="00963D0A"/>
    <w:rsid w:val="00970840"/>
    <w:rsid w:val="009A021E"/>
    <w:rsid w:val="009A6C98"/>
    <w:rsid w:val="009B3D1C"/>
    <w:rsid w:val="009E2FD7"/>
    <w:rsid w:val="009E645B"/>
    <w:rsid w:val="009F0479"/>
    <w:rsid w:val="00A06E45"/>
    <w:rsid w:val="00A10C97"/>
    <w:rsid w:val="00A22C28"/>
    <w:rsid w:val="00A3598C"/>
    <w:rsid w:val="00A36A7E"/>
    <w:rsid w:val="00A526B4"/>
    <w:rsid w:val="00A5436B"/>
    <w:rsid w:val="00A82207"/>
    <w:rsid w:val="00AA1E3C"/>
    <w:rsid w:val="00AA4989"/>
    <w:rsid w:val="00AB394A"/>
    <w:rsid w:val="00AD185E"/>
    <w:rsid w:val="00AD22BF"/>
    <w:rsid w:val="00AD750C"/>
    <w:rsid w:val="00AE32BC"/>
    <w:rsid w:val="00AE75AC"/>
    <w:rsid w:val="00AF5C1B"/>
    <w:rsid w:val="00B107EF"/>
    <w:rsid w:val="00B202D5"/>
    <w:rsid w:val="00B2551A"/>
    <w:rsid w:val="00B6642F"/>
    <w:rsid w:val="00B745E6"/>
    <w:rsid w:val="00B8798E"/>
    <w:rsid w:val="00B87CA7"/>
    <w:rsid w:val="00BA63C3"/>
    <w:rsid w:val="00BB36EA"/>
    <w:rsid w:val="00BD33FB"/>
    <w:rsid w:val="00BD45EE"/>
    <w:rsid w:val="00BF3493"/>
    <w:rsid w:val="00BF4BD1"/>
    <w:rsid w:val="00C155BC"/>
    <w:rsid w:val="00C21C55"/>
    <w:rsid w:val="00C42E42"/>
    <w:rsid w:val="00C46675"/>
    <w:rsid w:val="00C564A6"/>
    <w:rsid w:val="00C95207"/>
    <w:rsid w:val="00CA4756"/>
    <w:rsid w:val="00CB1F66"/>
    <w:rsid w:val="00CC1564"/>
    <w:rsid w:val="00CC6D8E"/>
    <w:rsid w:val="00CC763F"/>
    <w:rsid w:val="00D043FA"/>
    <w:rsid w:val="00D24303"/>
    <w:rsid w:val="00D27369"/>
    <w:rsid w:val="00D31038"/>
    <w:rsid w:val="00D33F1F"/>
    <w:rsid w:val="00D457F3"/>
    <w:rsid w:val="00D61E8A"/>
    <w:rsid w:val="00D8738B"/>
    <w:rsid w:val="00D91763"/>
    <w:rsid w:val="00D9700E"/>
    <w:rsid w:val="00DB037C"/>
    <w:rsid w:val="00DC172E"/>
    <w:rsid w:val="00DC6600"/>
    <w:rsid w:val="00DC78BA"/>
    <w:rsid w:val="00DD0266"/>
    <w:rsid w:val="00DE7B3C"/>
    <w:rsid w:val="00DF086A"/>
    <w:rsid w:val="00DF6375"/>
    <w:rsid w:val="00E004FF"/>
    <w:rsid w:val="00E054B6"/>
    <w:rsid w:val="00E11A7D"/>
    <w:rsid w:val="00E121BE"/>
    <w:rsid w:val="00E14A2D"/>
    <w:rsid w:val="00E366A0"/>
    <w:rsid w:val="00E47A20"/>
    <w:rsid w:val="00E529D3"/>
    <w:rsid w:val="00E67F5D"/>
    <w:rsid w:val="00E71437"/>
    <w:rsid w:val="00E83A47"/>
    <w:rsid w:val="00E91532"/>
    <w:rsid w:val="00EA202A"/>
    <w:rsid w:val="00EA586E"/>
    <w:rsid w:val="00EB2932"/>
    <w:rsid w:val="00EB6D2E"/>
    <w:rsid w:val="00EC5F18"/>
    <w:rsid w:val="00ED3007"/>
    <w:rsid w:val="00ED7B98"/>
    <w:rsid w:val="00EE04AB"/>
    <w:rsid w:val="00EF07AA"/>
    <w:rsid w:val="00F10F65"/>
    <w:rsid w:val="00F114B8"/>
    <w:rsid w:val="00F2652B"/>
    <w:rsid w:val="00F30076"/>
    <w:rsid w:val="00F324DD"/>
    <w:rsid w:val="00F33B5C"/>
    <w:rsid w:val="00F34488"/>
    <w:rsid w:val="00F40EAA"/>
    <w:rsid w:val="00F43B60"/>
    <w:rsid w:val="00F50BCA"/>
    <w:rsid w:val="00F60AAE"/>
    <w:rsid w:val="00F62CC8"/>
    <w:rsid w:val="00F640FE"/>
    <w:rsid w:val="00F81646"/>
    <w:rsid w:val="00F93220"/>
    <w:rsid w:val="00FA1E63"/>
    <w:rsid w:val="00FB54C3"/>
    <w:rsid w:val="00FC79BF"/>
    <w:rsid w:val="00FD3DC1"/>
    <w:rsid w:val="00FD498E"/>
    <w:rsid w:val="00FD68EE"/>
    <w:rsid w:val="00FF05C8"/>
    <w:rsid w:val="00FF363E"/>
    <w:rsid w:val="00FF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B57A"/>
  <w15:docId w15:val="{B67FCB78-A76B-4E3E-9CE0-C47751BF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207"/>
    <w:rPr>
      <w:rFonts w:eastAsia="Times New Roman"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base">
    <w:name w:val="nhs_base"/>
    <w:basedOn w:val="Normal"/>
    <w:rsid w:val="00A82207"/>
    <w:pPr>
      <w:overflowPunct w:val="0"/>
      <w:autoSpaceDE w:val="0"/>
      <w:autoSpaceDN w:val="0"/>
      <w:adjustRightInd w:val="0"/>
      <w:textAlignment w:val="baseline"/>
    </w:pPr>
    <w:rPr>
      <w:rFonts w:ascii="Times New Roman" w:hAnsi="Times New Roman"/>
      <w:kern w:val="16"/>
      <w:szCs w:val="20"/>
      <w:lang w:val="en-GB"/>
    </w:rPr>
  </w:style>
  <w:style w:type="paragraph" w:customStyle="1" w:styleId="nhsrecipient">
    <w:name w:val="nhs_recipient"/>
    <w:basedOn w:val="nhsbase"/>
    <w:autoRedefine/>
    <w:rsid w:val="00A82207"/>
    <w:pPr>
      <w:overflowPunct/>
      <w:autoSpaceDE/>
      <w:autoSpaceDN/>
      <w:adjustRightInd/>
      <w:jc w:val="both"/>
      <w:textAlignment w:val="auto"/>
    </w:pPr>
    <w:rPr>
      <w:rFonts w:ascii="Arial" w:hAnsi="Arial" w:cs="Arial"/>
      <w:szCs w:val="22"/>
    </w:rPr>
  </w:style>
  <w:style w:type="paragraph" w:styleId="BalloonText">
    <w:name w:val="Balloon Text"/>
    <w:basedOn w:val="Normal"/>
    <w:link w:val="BalloonTextChar"/>
    <w:uiPriority w:val="99"/>
    <w:semiHidden/>
    <w:unhideWhenUsed/>
    <w:rsid w:val="00314CE2"/>
    <w:rPr>
      <w:rFonts w:ascii="Tahoma" w:hAnsi="Tahoma" w:cs="Tahoma"/>
      <w:sz w:val="16"/>
      <w:szCs w:val="16"/>
    </w:rPr>
  </w:style>
  <w:style w:type="character" w:customStyle="1" w:styleId="BalloonTextChar">
    <w:name w:val="Balloon Text Char"/>
    <w:link w:val="BalloonText"/>
    <w:uiPriority w:val="99"/>
    <w:semiHidden/>
    <w:rsid w:val="00314CE2"/>
    <w:rPr>
      <w:rFonts w:ascii="Tahoma" w:eastAsia="Times New Roman" w:hAnsi="Tahoma" w:cs="Tahoma"/>
      <w:sz w:val="16"/>
      <w:szCs w:val="16"/>
      <w:lang w:val="en-US"/>
    </w:rPr>
  </w:style>
  <w:style w:type="character" w:styleId="CommentReference">
    <w:name w:val="annotation reference"/>
    <w:uiPriority w:val="99"/>
    <w:semiHidden/>
    <w:unhideWhenUsed/>
    <w:rsid w:val="00FA1E63"/>
    <w:rPr>
      <w:sz w:val="16"/>
      <w:szCs w:val="16"/>
    </w:rPr>
  </w:style>
  <w:style w:type="paragraph" w:styleId="CommentText">
    <w:name w:val="annotation text"/>
    <w:basedOn w:val="Normal"/>
    <w:link w:val="CommentTextChar"/>
    <w:uiPriority w:val="99"/>
    <w:unhideWhenUsed/>
    <w:rsid w:val="00FA1E63"/>
    <w:rPr>
      <w:sz w:val="20"/>
      <w:szCs w:val="20"/>
    </w:rPr>
  </w:style>
  <w:style w:type="character" w:customStyle="1" w:styleId="CommentTextChar">
    <w:name w:val="Comment Text Char"/>
    <w:link w:val="CommentText"/>
    <w:uiPriority w:val="99"/>
    <w:rsid w:val="00FA1E63"/>
    <w:rPr>
      <w:rFonts w:eastAsia="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FA1E63"/>
    <w:rPr>
      <w:b/>
      <w:bCs/>
    </w:rPr>
  </w:style>
  <w:style w:type="character" w:customStyle="1" w:styleId="CommentSubjectChar">
    <w:name w:val="Comment Subject Char"/>
    <w:link w:val="CommentSubject"/>
    <w:uiPriority w:val="99"/>
    <w:semiHidden/>
    <w:rsid w:val="00FA1E63"/>
    <w:rPr>
      <w:rFonts w:eastAsia="Times New Roma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0275C613B9D4393D7AAA026004AF0" ma:contentTypeVersion="7" ma:contentTypeDescription="Create a new document." ma:contentTypeScope="" ma:versionID="c09b70a4f1b8a1b08cfc6261fe984301">
  <xsd:schema xmlns:xsd="http://www.w3.org/2001/XMLSchema" xmlns:xs="http://www.w3.org/2001/XMLSchema" xmlns:p="http://schemas.microsoft.com/office/2006/metadata/properties" xmlns:ns2="a4daf9b8-dad5-4316-b117-417ff8d34fc3" xmlns:ns3="90b11504-1f4b-4457-b06e-a516a2954543" targetNamespace="http://schemas.microsoft.com/office/2006/metadata/properties" ma:root="true" ma:fieldsID="e77479709e8c78fe88f65f45f8a3cde5" ns2:_="" ns3:_="">
    <xsd:import namespace="a4daf9b8-dad5-4316-b117-417ff8d34fc3"/>
    <xsd:import namespace="90b11504-1f4b-4457-b06e-a516a29545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f9b8-dad5-4316-b117-417ff8d34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11504-1f4b-4457-b06e-a516a29545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A26878156</value>
    </field>
    <field name="Objective-Title">
      <value order="0">Conduct Hearing Outcome Dismissal NC Update</value>
    </field>
    <field name="Objective-Description">
      <value order="0"/>
    </field>
    <field name="Objective-CreationStamp">
      <value order="0">2020-01-20T11:59:10Z</value>
    </field>
    <field name="Objective-IsApproved">
      <value order="0">false</value>
    </field>
    <field name="Objective-IsPublished">
      <value order="0">false</value>
    </field>
    <field name="Objective-DatePublished">
      <value order="0"/>
    </field>
    <field name="Objective-ModificationStamp">
      <value order="0">2020-01-20T11:59:11Z</value>
    </field>
    <field name="Objective-Owner">
      <value order="0">VanZyl, Roxanne R (Z614983)</value>
    </field>
    <field name="Objective-Path">
      <value order="0">Objective Global Folder:SG File Plan:Health, nutrition and care:National Health Service (NHS):NHS management:Advice and policy: NHS management (2018- ):Workforce Practice: NHS Scotland Once For Scotland Phase 2 Workforce Policies: 2018-2023:Phase 2 - Chair &amp; Vice Chair - Shared:Noreens Folder:Phase 1 Letters - Conduct NC Updated</value>
    </field>
    <field name="Objective-Parent">
      <value order="0">Phase 1 Letters - Conduct NC Updated</value>
    </field>
    <field name="Objective-State">
      <value order="0">Being Drafted</value>
    </field>
    <field name="Objective-VersionId">
      <value order="0">vA38910428</value>
    </field>
    <field name="Objective-Version">
      <value order="0">0.1</value>
    </field>
    <field name="Objective-VersionNumber">
      <value order="0">1</value>
    </field>
    <field name="Objective-VersionComment">
      <value order="0">First version</value>
    </field>
    <field name="Objective-FileNumber">
      <value order="0">POL/33247</value>
    </field>
    <field name="Objective-Classification">
      <value order="0">OFFICIAL</value>
    </field>
    <field name="Objective-Caveats">
      <value order="0">Caveat for access to SG Fileplan</value>
    </field>
  </systemFields>
  <catalogues>
    <catalogue name="External Document Type Catalogue" type="type" ori="id:cA183">
      <field name="Objective-Connect Creator">
        <value order="0">noreen.clancy@nhslothian.scot.nhs.uk</value>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3933A-5F52-47ED-A675-C684F60A8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f9b8-dad5-4316-b117-417ff8d34fc3"/>
    <ds:schemaRef ds:uri="90b11504-1f4b-4457-b06e-a516a2954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3AB27-06B6-453C-9958-8BEB585E8714}">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38174499-3872-495B-ADC7-BFC3BF1102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DB6C9F-64C8-468D-946E-1B59B6960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Clancy</dc:creator>
  <cp:keywords/>
  <cp:lastModifiedBy>Martin Bryce</cp:lastModifiedBy>
  <cp:revision>3</cp:revision>
  <dcterms:created xsi:type="dcterms:W3CDTF">2023-07-28T14:42:00Z</dcterms:created>
  <dcterms:modified xsi:type="dcterms:W3CDTF">2023-07-28T16:58:00Z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A26878156</vt:lpwstr>
  </property>
  <property fmtid="{D5CDD505-2E9C-101B-9397-08002B2CF9AE}" pid="4" name="Objective-Title">
    <vt:lpwstr>Conduct Hearing Outcome Dismissal NC Update</vt:lpwstr>
  </property>
  <property fmtid="{D5CDD505-2E9C-101B-9397-08002B2CF9AE}" pid="5" name="Objective-Description">
    <vt:lpwstr/>
  </property>
  <property fmtid="{D5CDD505-2E9C-101B-9397-08002B2CF9AE}" pid="6" name="Objective-CreationStamp">
    <vt:filetime>2020-01-20T11:59:10Z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2020-01-20T11:59:11Z</vt:filetime>
  </property>
  <property fmtid="{D5CDD505-2E9C-101B-9397-08002B2CF9AE}" pid="11" name="Objective-Owner">
    <vt:lpwstr>VanZyl, Roxanne R (Z614983)</vt:lpwstr>
  </property>
  <property fmtid="{D5CDD505-2E9C-101B-9397-08002B2CF9AE}" pid="12" name="Objective-Path">
    <vt:lpwstr>Objective Global Folder:SG File Plan:Health, nutrition and care:National Health Service (NHS):NHS management:Advice and policy: NHS management (2018- ):Workforce Practice: NHS Scotland Once For Scotland Phase 2 Workforce Policies: 2018-2023:Phase 2 - Chai</vt:lpwstr>
  </property>
  <property fmtid="{D5CDD505-2E9C-101B-9397-08002B2CF9AE}" pid="13" name="Objective-Parent">
    <vt:lpwstr>Phase 1 Letters - Conduct NC Updated</vt:lpwstr>
  </property>
  <property fmtid="{D5CDD505-2E9C-101B-9397-08002B2CF9AE}" pid="14" name="Objective-State">
    <vt:lpwstr>Being Drafted</vt:lpwstr>
  </property>
  <property fmtid="{D5CDD505-2E9C-101B-9397-08002B2CF9AE}" pid="15" name="Objective-VersionId">
    <vt:lpwstr>vA38910428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POL/33247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noreen.clancy@nhslothian.scot.nhs.uk</vt:lpwstr>
  </property>
  <property fmtid="{D5CDD505-2E9C-101B-9397-08002B2CF9AE}" pid="23" name="GrammarlyDocumentId">
    <vt:lpwstr>87048ff51496ae404a22e8adc3894ffc8a9dd76e60facded57ab815aa1408c9c</vt:lpwstr>
  </property>
</Properties>
</file>