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AAFF" w14:textId="77777777" w:rsidR="00B30B69" w:rsidRDefault="00B30B69" w:rsidP="00FA4B89">
      <w:pPr>
        <w:pStyle w:val="nhsrecipient"/>
        <w:rPr>
          <w:sz w:val="24"/>
          <w:szCs w:val="24"/>
        </w:rPr>
      </w:pPr>
    </w:p>
    <w:p w14:paraId="6BD4EF6D" w14:textId="4884FF87" w:rsidR="00FA4B89" w:rsidRPr="00897DD6" w:rsidRDefault="00FA4B89" w:rsidP="00FA4B89">
      <w:pPr>
        <w:pStyle w:val="nhsrecipient"/>
        <w:rPr>
          <w:sz w:val="24"/>
          <w:szCs w:val="24"/>
        </w:rPr>
      </w:pPr>
      <w:r w:rsidRPr="00897DD6">
        <w:rPr>
          <w:sz w:val="24"/>
          <w:szCs w:val="24"/>
        </w:rPr>
        <w:t>STRICTLY PRIVATE AND CONFIDENTIAL</w:t>
      </w:r>
    </w:p>
    <w:p w14:paraId="62F21D42" w14:textId="77777777" w:rsidR="00FA4B89" w:rsidRPr="00897DD6" w:rsidRDefault="00FA4B89" w:rsidP="00FA4B89">
      <w:pPr>
        <w:pStyle w:val="nhsbase"/>
        <w:rPr>
          <w:b w:val="0"/>
          <w:bCs w:val="0"/>
        </w:rPr>
      </w:pPr>
      <w:r w:rsidRPr="00897DD6">
        <w:rPr>
          <w:b w:val="0"/>
          <w:bCs w:val="0"/>
        </w:rPr>
        <w:t>[Recipient’s Name and Address]</w:t>
      </w:r>
    </w:p>
    <w:p w14:paraId="7D596622" w14:textId="77777777" w:rsidR="00FA4B89" w:rsidRPr="00897DD6" w:rsidRDefault="00FA4B89" w:rsidP="00FA4B89">
      <w:pPr>
        <w:pStyle w:val="nhsbase"/>
        <w:rPr>
          <w:b w:val="0"/>
          <w:bCs w:val="0"/>
        </w:rPr>
      </w:pPr>
    </w:p>
    <w:p w14:paraId="69B01B8A" w14:textId="77777777" w:rsidR="00FA4B89" w:rsidRPr="00897DD6" w:rsidRDefault="00FA4B89" w:rsidP="00FA4B89">
      <w:pPr>
        <w:pStyle w:val="nhsbase"/>
        <w:rPr>
          <w:b w:val="0"/>
          <w:bCs w:val="0"/>
        </w:rPr>
      </w:pPr>
    </w:p>
    <w:p w14:paraId="241D5A45" w14:textId="77777777" w:rsidR="00FA4B89" w:rsidRPr="00897DD6" w:rsidRDefault="00FA4B89" w:rsidP="00FA4B89">
      <w:pPr>
        <w:pStyle w:val="nhsbase"/>
        <w:rPr>
          <w:b w:val="0"/>
          <w:bCs w:val="0"/>
        </w:rPr>
      </w:pPr>
    </w:p>
    <w:p w14:paraId="151CDA71" w14:textId="77777777" w:rsidR="00FA4B89" w:rsidRPr="00897DD6" w:rsidRDefault="00FA4B89" w:rsidP="00FA4B89">
      <w:pPr>
        <w:pStyle w:val="nhsbase"/>
        <w:rPr>
          <w:b w:val="0"/>
          <w:bCs w:val="0"/>
        </w:rPr>
      </w:pPr>
    </w:p>
    <w:p w14:paraId="0EF4DE92" w14:textId="77777777" w:rsidR="00FA4B89" w:rsidRPr="00897DD6" w:rsidRDefault="00FA4B89" w:rsidP="00FA4B89">
      <w:pPr>
        <w:pStyle w:val="nhsbase"/>
        <w:rPr>
          <w:b w:val="0"/>
          <w:bCs w:val="0"/>
        </w:rPr>
      </w:pPr>
    </w:p>
    <w:p w14:paraId="630B3F62" w14:textId="77777777" w:rsidR="00FA4B89" w:rsidRPr="00897DD6" w:rsidRDefault="00FA4B89" w:rsidP="00FA4B89">
      <w:pPr>
        <w:pStyle w:val="nhsbase"/>
        <w:rPr>
          <w:b w:val="0"/>
          <w:bCs w:val="0"/>
        </w:rPr>
      </w:pPr>
    </w:p>
    <w:p w14:paraId="418B8338" w14:textId="77777777" w:rsidR="00FA4B89" w:rsidRPr="00897DD6" w:rsidRDefault="00FA4B89" w:rsidP="00FA4B89">
      <w:pPr>
        <w:pStyle w:val="nhsbase"/>
        <w:rPr>
          <w:b w:val="0"/>
          <w:bCs w:val="0"/>
        </w:rPr>
      </w:pPr>
      <w:r w:rsidRPr="00897DD6">
        <w:rPr>
          <w:b w:val="0"/>
          <w:bCs w:val="0"/>
        </w:rPr>
        <w:t>Dear &lt;Title, Surname&gt;,</w:t>
      </w:r>
    </w:p>
    <w:p w14:paraId="24A3FF7B" w14:textId="77777777" w:rsidR="00C0264B" w:rsidRPr="00897DD6" w:rsidRDefault="00C0264B" w:rsidP="00FA4B89">
      <w:pPr>
        <w:pStyle w:val="nhsbase"/>
      </w:pPr>
    </w:p>
    <w:p w14:paraId="428CE1DB" w14:textId="07670D67" w:rsidR="00C0264B" w:rsidRPr="00897DD6" w:rsidRDefault="00C0264B" w:rsidP="00FA4B89">
      <w:pPr>
        <w:pStyle w:val="nhsbase"/>
      </w:pPr>
      <w:r w:rsidRPr="00897DD6">
        <w:t xml:space="preserve">Stage 3 </w:t>
      </w:r>
      <w:r w:rsidR="00FA4B89" w:rsidRPr="00897DD6">
        <w:t>h</w:t>
      </w:r>
      <w:r w:rsidRPr="00897DD6">
        <w:t xml:space="preserve">earing </w:t>
      </w:r>
      <w:r w:rsidR="00FA4B89" w:rsidRPr="00897DD6">
        <w:t>o</w:t>
      </w:r>
      <w:r w:rsidRPr="00897DD6">
        <w:t>utcome</w:t>
      </w:r>
    </w:p>
    <w:p w14:paraId="31C17609" w14:textId="77777777" w:rsidR="00C0264B" w:rsidRPr="00897DD6" w:rsidRDefault="00C0264B" w:rsidP="00AE5F8B">
      <w:pPr>
        <w:rPr>
          <w:rFonts w:ascii="Arial" w:hAnsi="Arial" w:cs="Arial"/>
          <w:sz w:val="24"/>
          <w:szCs w:val="24"/>
        </w:rPr>
      </w:pPr>
    </w:p>
    <w:p w14:paraId="65DA0B30" w14:textId="305BF20F" w:rsidR="00C0264B" w:rsidRPr="00897DD6" w:rsidRDefault="00C0264B" w:rsidP="00AE5F8B">
      <w:pPr>
        <w:rPr>
          <w:rFonts w:ascii="Arial" w:hAnsi="Arial" w:cs="Arial"/>
          <w:sz w:val="24"/>
          <w:szCs w:val="24"/>
        </w:rPr>
      </w:pPr>
      <w:r w:rsidRPr="00897DD6">
        <w:rPr>
          <w:rFonts w:ascii="Arial" w:hAnsi="Arial" w:cs="Arial"/>
          <w:sz w:val="24"/>
          <w:szCs w:val="24"/>
        </w:rPr>
        <w:t xml:space="preserve">Further to the Stage 3 </w:t>
      </w:r>
      <w:r w:rsidR="00FA4B89" w:rsidRPr="00897DD6">
        <w:rPr>
          <w:rFonts w:ascii="Arial" w:hAnsi="Arial" w:cs="Arial"/>
          <w:sz w:val="24"/>
          <w:szCs w:val="24"/>
        </w:rPr>
        <w:t>h</w:t>
      </w:r>
      <w:r w:rsidRPr="00897DD6">
        <w:rPr>
          <w:rFonts w:ascii="Arial" w:hAnsi="Arial" w:cs="Arial"/>
          <w:sz w:val="24"/>
          <w:szCs w:val="24"/>
        </w:rPr>
        <w:t>earing held on &lt;DD/MM/YYYY &gt;, I now write to confirm the outcome.</w:t>
      </w:r>
    </w:p>
    <w:p w14:paraId="4157B32B" w14:textId="77777777" w:rsidR="00FA4B89" w:rsidRPr="00897DD6" w:rsidRDefault="00FA4B89" w:rsidP="00AE5F8B">
      <w:pPr>
        <w:rPr>
          <w:rFonts w:ascii="Arial" w:hAnsi="Arial" w:cs="Arial"/>
          <w:sz w:val="24"/>
          <w:szCs w:val="24"/>
        </w:rPr>
      </w:pPr>
    </w:p>
    <w:p w14:paraId="14D6FA80" w14:textId="0D99E9BB" w:rsidR="00C0264B" w:rsidRPr="00897DD6" w:rsidRDefault="00C0264B" w:rsidP="00AE5F8B">
      <w:pPr>
        <w:rPr>
          <w:rFonts w:ascii="Arial" w:hAnsi="Arial" w:cs="Arial"/>
          <w:sz w:val="24"/>
          <w:szCs w:val="24"/>
        </w:rPr>
      </w:pPr>
      <w:r w:rsidRPr="00897DD6">
        <w:rPr>
          <w:rFonts w:ascii="Arial" w:hAnsi="Arial" w:cs="Arial"/>
          <w:sz w:val="24"/>
          <w:szCs w:val="24"/>
        </w:rPr>
        <w:t xml:space="preserve">This </w:t>
      </w:r>
      <w:r w:rsidR="00FA4B89" w:rsidRPr="00897DD6">
        <w:rPr>
          <w:rFonts w:ascii="Arial" w:hAnsi="Arial" w:cs="Arial"/>
          <w:sz w:val="24"/>
          <w:szCs w:val="24"/>
        </w:rPr>
        <w:t>h</w:t>
      </w:r>
      <w:r w:rsidRPr="00897DD6">
        <w:rPr>
          <w:rFonts w:ascii="Arial" w:hAnsi="Arial" w:cs="Arial"/>
          <w:sz w:val="24"/>
          <w:szCs w:val="24"/>
        </w:rPr>
        <w:t>earing was convened in line with NHSScotland Attendance Policy. I was supported at the hearing by &lt;</w:t>
      </w:r>
      <w:r w:rsidR="00FA4B89" w:rsidRPr="00897DD6">
        <w:rPr>
          <w:rFonts w:ascii="Arial" w:hAnsi="Arial" w:cs="Arial"/>
          <w:sz w:val="24"/>
          <w:szCs w:val="24"/>
        </w:rPr>
        <w:t>N</w:t>
      </w:r>
      <w:r w:rsidR="002B0EF6" w:rsidRPr="00897DD6">
        <w:rPr>
          <w:rFonts w:ascii="Arial" w:hAnsi="Arial" w:cs="Arial"/>
          <w:sz w:val="24"/>
          <w:szCs w:val="24"/>
        </w:rPr>
        <w:t xml:space="preserve">ame, </w:t>
      </w:r>
      <w:r w:rsidR="00FA4B89" w:rsidRPr="00897DD6">
        <w:rPr>
          <w:rFonts w:ascii="Arial" w:hAnsi="Arial" w:cs="Arial"/>
          <w:sz w:val="24"/>
          <w:szCs w:val="24"/>
        </w:rPr>
        <w:t>J</w:t>
      </w:r>
      <w:r w:rsidR="002B0EF6" w:rsidRPr="00897DD6">
        <w:rPr>
          <w:rFonts w:ascii="Arial" w:hAnsi="Arial" w:cs="Arial"/>
          <w:sz w:val="24"/>
          <w:szCs w:val="24"/>
        </w:rPr>
        <w:t xml:space="preserve">ob </w:t>
      </w:r>
      <w:r w:rsidR="00FA4B89" w:rsidRPr="00897DD6">
        <w:rPr>
          <w:rFonts w:ascii="Arial" w:hAnsi="Arial" w:cs="Arial"/>
          <w:sz w:val="24"/>
          <w:szCs w:val="24"/>
        </w:rPr>
        <w:t>T</w:t>
      </w:r>
      <w:r w:rsidRPr="00897DD6">
        <w:rPr>
          <w:rFonts w:ascii="Arial" w:hAnsi="Arial" w:cs="Arial"/>
          <w:sz w:val="24"/>
          <w:szCs w:val="24"/>
        </w:rPr>
        <w:t>itle</w:t>
      </w:r>
      <w:r w:rsidR="00223C89" w:rsidRPr="00897DD6">
        <w:rPr>
          <w:rFonts w:ascii="Arial" w:hAnsi="Arial" w:cs="Arial"/>
          <w:sz w:val="24"/>
          <w:szCs w:val="24"/>
        </w:rPr>
        <w:t xml:space="preserve"> </w:t>
      </w:r>
      <w:r w:rsidR="002B0EF6" w:rsidRPr="00897DD6">
        <w:rPr>
          <w:rFonts w:ascii="Arial" w:hAnsi="Arial" w:cs="Arial"/>
          <w:sz w:val="24"/>
          <w:szCs w:val="24"/>
        </w:rPr>
        <w:t xml:space="preserve">of </w:t>
      </w:r>
      <w:r w:rsidRPr="00897DD6">
        <w:rPr>
          <w:rFonts w:ascii="Arial" w:hAnsi="Arial" w:cs="Arial"/>
          <w:sz w:val="24"/>
          <w:szCs w:val="24"/>
        </w:rPr>
        <w:t xml:space="preserve">HR </w:t>
      </w:r>
      <w:r w:rsidR="00FA4B89" w:rsidRPr="00897DD6">
        <w:rPr>
          <w:rFonts w:ascii="Arial" w:hAnsi="Arial" w:cs="Arial"/>
          <w:sz w:val="24"/>
          <w:szCs w:val="24"/>
        </w:rPr>
        <w:t>R</w:t>
      </w:r>
      <w:r w:rsidRPr="00897DD6">
        <w:rPr>
          <w:rFonts w:ascii="Arial" w:hAnsi="Arial" w:cs="Arial"/>
          <w:sz w:val="24"/>
          <w:szCs w:val="24"/>
        </w:rPr>
        <w:t>epresentative</w:t>
      </w:r>
      <w:r w:rsidR="002B0EF6" w:rsidRPr="00897DD6">
        <w:rPr>
          <w:rFonts w:ascii="Arial" w:hAnsi="Arial" w:cs="Arial"/>
          <w:sz w:val="24"/>
          <w:szCs w:val="24"/>
        </w:rPr>
        <w:t>&gt;</w:t>
      </w:r>
      <w:r w:rsidRPr="00897DD6">
        <w:rPr>
          <w:rFonts w:ascii="Arial" w:hAnsi="Arial" w:cs="Arial"/>
          <w:sz w:val="24"/>
          <w:szCs w:val="24"/>
        </w:rPr>
        <w:t>.</w:t>
      </w:r>
      <w:r w:rsidRPr="00897DD6">
        <w:rPr>
          <w:rFonts w:ascii="Arial" w:hAnsi="Arial" w:cs="Arial"/>
          <w:b/>
          <w:sz w:val="24"/>
          <w:szCs w:val="24"/>
        </w:rPr>
        <w:t xml:space="preserve"> </w:t>
      </w:r>
      <w:r w:rsidR="002B0EF6" w:rsidRPr="00897DD6">
        <w:rPr>
          <w:rFonts w:ascii="Arial" w:hAnsi="Arial" w:cs="Arial"/>
          <w:sz w:val="24"/>
          <w:szCs w:val="24"/>
        </w:rPr>
        <w:t>&lt;</w:t>
      </w:r>
      <w:r w:rsidRPr="00897DD6">
        <w:rPr>
          <w:rFonts w:ascii="Arial" w:hAnsi="Arial" w:cs="Arial"/>
          <w:sz w:val="24"/>
          <w:szCs w:val="24"/>
        </w:rPr>
        <w:t>You were accompanied at the hearing by</w:t>
      </w:r>
      <w:r w:rsidRPr="00897DD6">
        <w:rPr>
          <w:rFonts w:ascii="Arial" w:hAnsi="Arial" w:cs="Arial"/>
          <w:b/>
          <w:sz w:val="24"/>
          <w:szCs w:val="24"/>
        </w:rPr>
        <w:t xml:space="preserve"> </w:t>
      </w:r>
      <w:r w:rsidRPr="00897DD6">
        <w:rPr>
          <w:rFonts w:ascii="Arial" w:hAnsi="Arial" w:cs="Arial"/>
          <w:sz w:val="24"/>
          <w:szCs w:val="24"/>
        </w:rPr>
        <w:t xml:space="preserve">&lt;add </w:t>
      </w:r>
      <w:r w:rsidR="00FA4B89" w:rsidRPr="00897DD6">
        <w:rPr>
          <w:rFonts w:ascii="Arial" w:hAnsi="Arial" w:cs="Arial"/>
          <w:sz w:val="24"/>
          <w:szCs w:val="24"/>
        </w:rPr>
        <w:t>Na</w:t>
      </w:r>
      <w:r w:rsidRPr="00897DD6">
        <w:rPr>
          <w:rFonts w:ascii="Arial" w:hAnsi="Arial" w:cs="Arial"/>
          <w:sz w:val="24"/>
          <w:szCs w:val="24"/>
        </w:rPr>
        <w:t>me</w:t>
      </w:r>
      <w:r w:rsidR="002B0EF6" w:rsidRPr="00897DD6">
        <w:rPr>
          <w:rFonts w:ascii="Arial" w:hAnsi="Arial" w:cs="Arial"/>
          <w:sz w:val="24"/>
          <w:szCs w:val="24"/>
        </w:rPr>
        <w:t xml:space="preserve">, </w:t>
      </w:r>
      <w:r w:rsidR="00FA4B89" w:rsidRPr="00897DD6">
        <w:rPr>
          <w:rFonts w:ascii="Arial" w:hAnsi="Arial" w:cs="Arial"/>
          <w:sz w:val="24"/>
          <w:szCs w:val="24"/>
        </w:rPr>
        <w:t>U</w:t>
      </w:r>
      <w:r w:rsidR="002B0EF6" w:rsidRPr="00897DD6">
        <w:rPr>
          <w:rFonts w:ascii="Arial" w:hAnsi="Arial" w:cs="Arial"/>
          <w:sz w:val="24"/>
          <w:szCs w:val="24"/>
        </w:rPr>
        <w:t xml:space="preserve">nion or </w:t>
      </w:r>
      <w:r w:rsidR="00FA4B89" w:rsidRPr="00897DD6">
        <w:rPr>
          <w:rFonts w:ascii="Arial" w:hAnsi="Arial" w:cs="Arial"/>
          <w:sz w:val="24"/>
          <w:szCs w:val="24"/>
        </w:rPr>
        <w:t>J</w:t>
      </w:r>
      <w:r w:rsidR="002B0EF6" w:rsidRPr="00897DD6">
        <w:rPr>
          <w:rFonts w:ascii="Arial" w:hAnsi="Arial" w:cs="Arial"/>
          <w:sz w:val="24"/>
          <w:szCs w:val="24"/>
        </w:rPr>
        <w:t xml:space="preserve">ob </w:t>
      </w:r>
      <w:r w:rsidR="00FA4B89" w:rsidRPr="00897DD6">
        <w:rPr>
          <w:rFonts w:ascii="Arial" w:hAnsi="Arial" w:cs="Arial"/>
          <w:sz w:val="24"/>
          <w:szCs w:val="24"/>
        </w:rPr>
        <w:t>T</w:t>
      </w:r>
      <w:r w:rsidR="002B0EF6" w:rsidRPr="00897DD6">
        <w:rPr>
          <w:rFonts w:ascii="Arial" w:hAnsi="Arial" w:cs="Arial"/>
          <w:sz w:val="24"/>
          <w:szCs w:val="24"/>
        </w:rPr>
        <w:t>itle&gt;</w:t>
      </w:r>
      <w:r w:rsidRPr="00897DD6">
        <w:rPr>
          <w:rFonts w:ascii="Arial" w:hAnsi="Arial" w:cs="Arial"/>
          <w:sz w:val="24"/>
          <w:szCs w:val="24"/>
        </w:rPr>
        <w:t xml:space="preserve">. </w:t>
      </w:r>
      <w:r w:rsidRPr="00897DD6">
        <w:rPr>
          <w:rFonts w:ascii="Arial" w:hAnsi="Arial" w:cs="Arial"/>
          <w:sz w:val="24"/>
          <w:szCs w:val="24"/>
          <w:u w:val="single"/>
        </w:rPr>
        <w:t>OR</w:t>
      </w:r>
      <w:r w:rsidRPr="00897DD6">
        <w:rPr>
          <w:rFonts w:ascii="Arial" w:hAnsi="Arial" w:cs="Arial"/>
          <w:sz w:val="24"/>
          <w:szCs w:val="24"/>
        </w:rPr>
        <w:t xml:space="preserve"> </w:t>
      </w:r>
      <w:r w:rsidR="002B0EF6" w:rsidRPr="00897DD6">
        <w:rPr>
          <w:rFonts w:ascii="Arial" w:hAnsi="Arial" w:cs="Arial"/>
          <w:sz w:val="24"/>
          <w:szCs w:val="24"/>
        </w:rPr>
        <w:t>&lt;</w:t>
      </w:r>
      <w:r w:rsidRPr="00897DD6">
        <w:rPr>
          <w:rFonts w:ascii="Arial" w:hAnsi="Arial" w:cs="Arial"/>
          <w:sz w:val="24"/>
          <w:szCs w:val="24"/>
        </w:rPr>
        <w:t xml:space="preserve">You were unaccompanied at the hearing and happy to proceed on that basis&gt;. </w:t>
      </w:r>
    </w:p>
    <w:p w14:paraId="1654B148" w14:textId="77777777" w:rsidR="00C0264B" w:rsidRPr="00897DD6" w:rsidRDefault="00C0264B" w:rsidP="00AE5F8B">
      <w:pPr>
        <w:widowControl w:val="0"/>
        <w:tabs>
          <w:tab w:val="left" w:pos="720"/>
        </w:tabs>
        <w:rPr>
          <w:rFonts w:ascii="Arial" w:hAnsi="Arial" w:cs="Arial"/>
          <w:snapToGrid w:val="0"/>
          <w:sz w:val="24"/>
          <w:szCs w:val="24"/>
        </w:rPr>
      </w:pPr>
    </w:p>
    <w:p w14:paraId="4A21D426" w14:textId="64A87111" w:rsidR="00C0264B" w:rsidRPr="00897DD6" w:rsidRDefault="00C0264B" w:rsidP="00AE5F8B">
      <w:pPr>
        <w:pStyle w:val="Heading3"/>
        <w:keepNext w:val="0"/>
        <w:tabs>
          <w:tab w:val="left" w:pos="993"/>
        </w:tabs>
        <w:spacing w:before="0" w:after="0"/>
        <w:rPr>
          <w:rFonts w:ascii="Arial" w:hAnsi="Arial" w:cs="Arial"/>
          <w:b w:val="0"/>
          <w:sz w:val="24"/>
          <w:szCs w:val="24"/>
        </w:rPr>
      </w:pPr>
      <w:r w:rsidRPr="00897DD6">
        <w:rPr>
          <w:rFonts w:ascii="Arial" w:hAnsi="Arial" w:cs="Arial"/>
          <w:b w:val="0"/>
          <w:bCs w:val="0"/>
          <w:sz w:val="24"/>
          <w:szCs w:val="24"/>
        </w:rPr>
        <w:t>In reaching a decision about the appropriate outcome of the hearing</w:t>
      </w:r>
      <w:r w:rsidR="00FA4B89" w:rsidRPr="00897DD6">
        <w:rPr>
          <w:rFonts w:ascii="Arial" w:hAnsi="Arial" w:cs="Arial"/>
          <w:b w:val="0"/>
          <w:bCs w:val="0"/>
          <w:sz w:val="24"/>
          <w:szCs w:val="24"/>
        </w:rPr>
        <w:t>,</w:t>
      </w:r>
      <w:r w:rsidRPr="00897DD6">
        <w:rPr>
          <w:rFonts w:ascii="Arial" w:hAnsi="Arial" w:cs="Arial"/>
          <w:b w:val="0"/>
          <w:bCs w:val="0"/>
          <w:sz w:val="24"/>
          <w:szCs w:val="24"/>
        </w:rPr>
        <w:t xml:space="preserve"> the following was considered:</w:t>
      </w:r>
    </w:p>
    <w:p w14:paraId="0ED48A1A" w14:textId="77777777" w:rsidR="00C0264B" w:rsidRPr="00897DD6" w:rsidRDefault="00C0264B" w:rsidP="00AE5F8B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14:paraId="0AC2C830" w14:textId="77777777" w:rsidR="00C0264B" w:rsidRPr="00897DD6" w:rsidRDefault="00C0264B" w:rsidP="00AE5F8B">
      <w:pPr>
        <w:pStyle w:val="ListParagraph"/>
        <w:numPr>
          <w:ilvl w:val="1"/>
          <w:numId w:val="1"/>
        </w:numPr>
        <w:ind w:left="993" w:hanging="284"/>
      </w:pPr>
      <w:r w:rsidRPr="00897DD6">
        <w:t>Your attendance record</w:t>
      </w:r>
      <w:r w:rsidR="00775E1D" w:rsidRPr="00897DD6">
        <w:t>: &lt;insert detail of absence&gt;</w:t>
      </w:r>
    </w:p>
    <w:p w14:paraId="6D868A83" w14:textId="406EB4F0" w:rsidR="00C0264B" w:rsidRPr="00897DD6" w:rsidRDefault="00C0264B" w:rsidP="00AE5F8B">
      <w:pPr>
        <w:pStyle w:val="ListParagraph"/>
        <w:numPr>
          <w:ilvl w:val="1"/>
          <w:numId w:val="1"/>
        </w:numPr>
        <w:ind w:left="993" w:hanging="284"/>
      </w:pPr>
      <w:r w:rsidRPr="00897DD6">
        <w:t>The content and outcome of the supportive discussions and formal management of your absence</w:t>
      </w:r>
      <w:r w:rsidR="002B0EF6" w:rsidRPr="00897DD6">
        <w:t>&lt;</w:t>
      </w:r>
      <w:r w:rsidRPr="00897DD6">
        <w:t>s</w:t>
      </w:r>
      <w:r w:rsidR="002B0EF6" w:rsidRPr="00897DD6">
        <w:t>&gt;</w:t>
      </w:r>
      <w:r w:rsidR="00FA4B89" w:rsidRPr="00897DD6">
        <w:t>.</w:t>
      </w:r>
    </w:p>
    <w:p w14:paraId="5D7CC2D1" w14:textId="5682B787" w:rsidR="00C0264B" w:rsidRPr="00897DD6" w:rsidRDefault="00C0264B" w:rsidP="00AE5F8B">
      <w:pPr>
        <w:pStyle w:val="ListParagraph"/>
        <w:numPr>
          <w:ilvl w:val="1"/>
          <w:numId w:val="1"/>
        </w:numPr>
        <w:ind w:left="993" w:hanging="284"/>
      </w:pPr>
      <w:r w:rsidRPr="00897DD6">
        <w:t xml:space="preserve">Current </w:t>
      </w:r>
      <w:r w:rsidR="00FA4B89" w:rsidRPr="00897DD6">
        <w:t>o</w:t>
      </w:r>
      <w:r w:rsidRPr="00897DD6">
        <w:t xml:space="preserve">ccupational </w:t>
      </w:r>
      <w:r w:rsidR="00FA4B89" w:rsidRPr="00897DD6">
        <w:t>h</w:t>
      </w:r>
      <w:r w:rsidRPr="00897DD6">
        <w:t>ealth reports</w:t>
      </w:r>
      <w:r w:rsidR="00FA4B89" w:rsidRPr="00897DD6">
        <w:t>,</w:t>
      </w:r>
      <w:r w:rsidRPr="00897DD6">
        <w:t xml:space="preserve"> including any </w:t>
      </w:r>
      <w:r w:rsidR="002B0EF6" w:rsidRPr="00897DD6">
        <w:t xml:space="preserve">other </w:t>
      </w:r>
      <w:r w:rsidRPr="00897DD6">
        <w:t>health professional</w:t>
      </w:r>
      <w:r w:rsidR="002B0EF6" w:rsidRPr="00897DD6">
        <w:t>’s</w:t>
      </w:r>
      <w:r w:rsidRPr="00897DD6">
        <w:t xml:space="preserve"> advice</w:t>
      </w:r>
      <w:r w:rsidR="00FA4B89" w:rsidRPr="00897DD6">
        <w:t>.</w:t>
      </w:r>
    </w:p>
    <w:p w14:paraId="164AB640" w14:textId="6FC79713" w:rsidR="00C0264B" w:rsidRPr="00897DD6" w:rsidRDefault="00C0264B" w:rsidP="00AE5F8B">
      <w:pPr>
        <w:pStyle w:val="ListParagraph"/>
        <w:numPr>
          <w:ilvl w:val="1"/>
          <w:numId w:val="1"/>
        </w:numPr>
        <w:ind w:left="993" w:hanging="284"/>
      </w:pPr>
      <w:r w:rsidRPr="00897DD6">
        <w:t>What adjustments have been considered and put in place, and if any requested adjustments were not supported, the rationale for this</w:t>
      </w:r>
      <w:r w:rsidR="00AE5F8B" w:rsidRPr="00897DD6">
        <w:t xml:space="preserve"> </w:t>
      </w:r>
      <w:r w:rsidR="004450B3" w:rsidRPr="00897DD6">
        <w:t>&lt;insert detail&gt;</w:t>
      </w:r>
      <w:r w:rsidR="00FA4B89" w:rsidRPr="00897DD6">
        <w:t>.</w:t>
      </w:r>
    </w:p>
    <w:p w14:paraId="4B3E856C" w14:textId="56FB965B" w:rsidR="00C0264B" w:rsidRPr="00897DD6" w:rsidRDefault="00C0264B" w:rsidP="00AE5F8B">
      <w:pPr>
        <w:pStyle w:val="ListParagraph"/>
        <w:numPr>
          <w:ilvl w:val="1"/>
          <w:numId w:val="1"/>
        </w:numPr>
        <w:ind w:left="993" w:hanging="284"/>
      </w:pPr>
      <w:r w:rsidRPr="00897DD6">
        <w:t>What opportunity has been given to improve</w:t>
      </w:r>
      <w:r w:rsidR="00FA4B89" w:rsidRPr="00897DD6">
        <w:t>.</w:t>
      </w:r>
    </w:p>
    <w:p w14:paraId="389167B6" w14:textId="0CC414FA" w:rsidR="00C0264B" w:rsidRPr="00897DD6" w:rsidRDefault="00C0264B" w:rsidP="00AE5F8B">
      <w:pPr>
        <w:pStyle w:val="ListParagraph"/>
        <w:numPr>
          <w:ilvl w:val="1"/>
          <w:numId w:val="1"/>
        </w:numPr>
        <w:ind w:left="993" w:hanging="284"/>
      </w:pPr>
      <w:r w:rsidRPr="00897DD6">
        <w:t>The likelihood of improvement in the foreseeable future</w:t>
      </w:r>
      <w:r w:rsidR="00FA4B89" w:rsidRPr="00897DD6">
        <w:t>.</w:t>
      </w:r>
    </w:p>
    <w:p w14:paraId="3D44850A" w14:textId="59656E38" w:rsidR="00775E1D" w:rsidRPr="00897DD6" w:rsidRDefault="00C0264B" w:rsidP="00AE5F8B">
      <w:pPr>
        <w:pStyle w:val="ListParagraph"/>
        <w:numPr>
          <w:ilvl w:val="1"/>
          <w:numId w:val="1"/>
        </w:numPr>
        <w:ind w:left="993" w:hanging="284"/>
      </w:pPr>
      <w:r w:rsidRPr="00897DD6">
        <w:t>The needs of the service and work difficulties created by the absence</w:t>
      </w:r>
      <w:r w:rsidR="00FA4B89" w:rsidRPr="00897DD6">
        <w:t>.</w:t>
      </w:r>
    </w:p>
    <w:p w14:paraId="08B094E5" w14:textId="23424B6A" w:rsidR="00C0264B" w:rsidRPr="00897DD6" w:rsidRDefault="00775E1D" w:rsidP="00AE5F8B">
      <w:pPr>
        <w:pStyle w:val="ListParagraph"/>
        <w:numPr>
          <w:ilvl w:val="1"/>
          <w:numId w:val="1"/>
        </w:numPr>
        <w:ind w:left="993" w:hanging="284"/>
      </w:pPr>
      <w:r w:rsidRPr="00897DD6">
        <w:t>&lt;Insert any addition information considered&gt;</w:t>
      </w:r>
      <w:r w:rsidR="00FA4B89" w:rsidRPr="00897DD6">
        <w:t>.</w:t>
      </w:r>
    </w:p>
    <w:p w14:paraId="794CDADF" w14:textId="77777777" w:rsidR="00C0264B" w:rsidRPr="00897DD6" w:rsidRDefault="00C0264B" w:rsidP="00AE5F8B">
      <w:pPr>
        <w:widowControl w:val="0"/>
        <w:tabs>
          <w:tab w:val="left" w:pos="720"/>
        </w:tabs>
        <w:rPr>
          <w:rFonts w:ascii="Arial" w:hAnsi="Arial" w:cs="Arial"/>
          <w:snapToGrid w:val="0"/>
          <w:sz w:val="24"/>
          <w:szCs w:val="24"/>
          <w:highlight w:val="yellow"/>
        </w:rPr>
      </w:pPr>
    </w:p>
    <w:p w14:paraId="14759A5F" w14:textId="77777777" w:rsidR="00C0264B" w:rsidRPr="00897DD6" w:rsidRDefault="00C0264B" w:rsidP="00AE5F8B">
      <w:pPr>
        <w:widowControl w:val="0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97DD6">
        <w:rPr>
          <w:rFonts w:ascii="Arial" w:hAnsi="Arial" w:cs="Arial"/>
          <w:sz w:val="24"/>
          <w:szCs w:val="24"/>
        </w:rPr>
        <w:t xml:space="preserve">After considering carefully all of the information and evidence that has been presented, I confirm </w:t>
      </w:r>
      <w:proofErr w:type="gramStart"/>
      <w:r w:rsidRPr="00897DD6">
        <w:rPr>
          <w:rFonts w:ascii="Arial" w:hAnsi="Arial" w:cs="Arial"/>
          <w:sz w:val="24"/>
          <w:szCs w:val="24"/>
        </w:rPr>
        <w:t>that</w:t>
      </w:r>
      <w:proofErr w:type="gramEnd"/>
    </w:p>
    <w:p w14:paraId="7EAFDDA3" w14:textId="77777777" w:rsidR="00C0264B" w:rsidRPr="00897DD6" w:rsidRDefault="00C0264B" w:rsidP="00AE5F8B">
      <w:pPr>
        <w:widowControl w:val="0"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3BD6C015" w14:textId="18849E76" w:rsidR="00C0264B" w:rsidRPr="00897DD6" w:rsidRDefault="00FA4B89" w:rsidP="00AE5F8B">
      <w:pPr>
        <w:widowControl w:val="0"/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897DD6">
        <w:rPr>
          <w:rFonts w:ascii="Arial" w:hAnsi="Arial" w:cs="Arial"/>
          <w:b/>
          <w:bCs/>
          <w:sz w:val="24"/>
          <w:szCs w:val="24"/>
        </w:rPr>
        <w:t>[</w:t>
      </w:r>
      <w:r w:rsidR="002B0EF6" w:rsidRPr="00897DD6">
        <w:rPr>
          <w:rFonts w:ascii="Arial" w:hAnsi="Arial" w:cs="Arial"/>
          <w:b/>
          <w:bCs/>
          <w:sz w:val="24"/>
          <w:szCs w:val="24"/>
        </w:rPr>
        <w:t>Delete</w:t>
      </w:r>
      <w:r w:rsidR="00C0264B" w:rsidRPr="00897DD6">
        <w:rPr>
          <w:rFonts w:ascii="Arial" w:hAnsi="Arial" w:cs="Arial"/>
          <w:b/>
          <w:bCs/>
          <w:sz w:val="24"/>
          <w:szCs w:val="24"/>
        </w:rPr>
        <w:t xml:space="preserve"> as appropriate</w:t>
      </w:r>
      <w:r w:rsidRPr="00897DD6">
        <w:rPr>
          <w:rFonts w:ascii="Arial" w:hAnsi="Arial" w:cs="Arial"/>
          <w:b/>
          <w:bCs/>
          <w:sz w:val="24"/>
          <w:szCs w:val="24"/>
        </w:rPr>
        <w:t>]</w:t>
      </w:r>
    </w:p>
    <w:p w14:paraId="3893C7DC" w14:textId="77777777" w:rsidR="00C0264B" w:rsidRPr="00897DD6" w:rsidRDefault="00C0264B" w:rsidP="00AE5F8B">
      <w:pPr>
        <w:widowControl w:val="0"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186721C9" w14:textId="1E3AC651" w:rsidR="00C0264B" w:rsidRPr="00897DD6" w:rsidRDefault="002B0EF6" w:rsidP="00AE5F8B">
      <w:pPr>
        <w:widowControl w:val="0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97DD6">
        <w:rPr>
          <w:rFonts w:ascii="Arial" w:hAnsi="Arial" w:cs="Arial"/>
          <w:sz w:val="24"/>
          <w:szCs w:val="24"/>
        </w:rPr>
        <w:t>&lt;</w:t>
      </w:r>
      <w:r w:rsidR="00C0264B" w:rsidRPr="00897DD6">
        <w:rPr>
          <w:rFonts w:ascii="Arial" w:hAnsi="Arial" w:cs="Arial"/>
          <w:sz w:val="24"/>
          <w:szCs w:val="24"/>
        </w:rPr>
        <w:t>I considered that you will be able to achieve and maintain the expected standard of attendance within your current role withi</w:t>
      </w:r>
      <w:r w:rsidR="00AE5F8B" w:rsidRPr="00897DD6">
        <w:rPr>
          <w:rFonts w:ascii="Arial" w:hAnsi="Arial" w:cs="Arial"/>
          <w:sz w:val="24"/>
          <w:szCs w:val="24"/>
        </w:rPr>
        <w:t xml:space="preserve">n a reasonable period of time. </w:t>
      </w:r>
      <w:r w:rsidR="00C0264B" w:rsidRPr="00897DD6">
        <w:rPr>
          <w:rFonts w:ascii="Arial" w:hAnsi="Arial" w:cs="Arial"/>
          <w:sz w:val="24"/>
          <w:szCs w:val="24"/>
        </w:rPr>
        <w:t>An action plan will be agreed, implemented</w:t>
      </w:r>
      <w:r w:rsidR="00FA4B89" w:rsidRPr="00897DD6">
        <w:rPr>
          <w:rFonts w:ascii="Arial" w:hAnsi="Arial" w:cs="Arial"/>
          <w:sz w:val="24"/>
          <w:szCs w:val="24"/>
        </w:rPr>
        <w:t>,</w:t>
      </w:r>
      <w:r w:rsidR="00C0264B" w:rsidRPr="00897DD6">
        <w:rPr>
          <w:rFonts w:ascii="Arial" w:hAnsi="Arial" w:cs="Arial"/>
          <w:sz w:val="24"/>
          <w:szCs w:val="24"/>
        </w:rPr>
        <w:t xml:space="preserve"> and reviewed. The Stage 3 </w:t>
      </w:r>
      <w:r w:rsidR="00FA4B89" w:rsidRPr="00897DD6">
        <w:rPr>
          <w:rFonts w:ascii="Arial" w:hAnsi="Arial" w:cs="Arial"/>
          <w:sz w:val="24"/>
          <w:szCs w:val="24"/>
        </w:rPr>
        <w:t>h</w:t>
      </w:r>
      <w:r w:rsidR="00C0264B" w:rsidRPr="00897DD6">
        <w:rPr>
          <w:rFonts w:ascii="Arial" w:hAnsi="Arial" w:cs="Arial"/>
          <w:sz w:val="24"/>
          <w:szCs w:val="24"/>
        </w:rPr>
        <w:t xml:space="preserve">earing will </w:t>
      </w:r>
      <w:r w:rsidRPr="00897DD6">
        <w:rPr>
          <w:rFonts w:ascii="Arial" w:hAnsi="Arial" w:cs="Arial"/>
          <w:sz w:val="24"/>
          <w:szCs w:val="24"/>
        </w:rPr>
        <w:t xml:space="preserve">reconvene on </w:t>
      </w:r>
      <w:r w:rsidR="00C0264B" w:rsidRPr="00897DD6">
        <w:rPr>
          <w:rFonts w:ascii="Arial" w:hAnsi="Arial" w:cs="Arial"/>
          <w:sz w:val="24"/>
          <w:szCs w:val="24"/>
        </w:rPr>
        <w:t>&lt;DD/MM/YYYY&gt;</w:t>
      </w:r>
      <w:r w:rsidRPr="00897DD6">
        <w:rPr>
          <w:rFonts w:ascii="Arial" w:hAnsi="Arial" w:cs="Arial"/>
          <w:sz w:val="24"/>
          <w:szCs w:val="24"/>
        </w:rPr>
        <w:t xml:space="preserve"> to assess whether the expected standard of attendance has been achieved</w:t>
      </w:r>
      <w:r w:rsidR="00C0264B" w:rsidRPr="00897DD6">
        <w:rPr>
          <w:rFonts w:ascii="Arial" w:hAnsi="Arial" w:cs="Arial"/>
          <w:sz w:val="24"/>
          <w:szCs w:val="24"/>
        </w:rPr>
        <w:t>.</w:t>
      </w:r>
      <w:r w:rsidRPr="00897DD6">
        <w:rPr>
          <w:rFonts w:ascii="Arial" w:hAnsi="Arial" w:cs="Arial"/>
          <w:sz w:val="24"/>
          <w:szCs w:val="24"/>
        </w:rPr>
        <w:t>&gt;</w:t>
      </w:r>
    </w:p>
    <w:p w14:paraId="4787CDD9" w14:textId="77777777" w:rsidR="00C0264B" w:rsidRPr="00897DD6" w:rsidRDefault="00C0264B" w:rsidP="00AE5F8B">
      <w:pPr>
        <w:widowControl w:val="0"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3FF0CFA7" w14:textId="77777777" w:rsidR="00C0264B" w:rsidRPr="00897DD6" w:rsidRDefault="00C0264B" w:rsidP="00AE5F8B">
      <w:pPr>
        <w:widowControl w:val="0"/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897DD6">
        <w:rPr>
          <w:rFonts w:ascii="Arial" w:hAnsi="Arial" w:cs="Arial"/>
          <w:b/>
          <w:bCs/>
          <w:sz w:val="24"/>
          <w:szCs w:val="24"/>
        </w:rPr>
        <w:t>OR</w:t>
      </w:r>
    </w:p>
    <w:p w14:paraId="145B20FF" w14:textId="77777777" w:rsidR="00C0264B" w:rsidRPr="00897DD6" w:rsidRDefault="00C0264B" w:rsidP="00AE5F8B">
      <w:pPr>
        <w:widowControl w:val="0"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070D9CA0" w14:textId="2BB69896" w:rsidR="00C0264B" w:rsidRPr="00897DD6" w:rsidRDefault="002B0EF6" w:rsidP="00AE5F8B">
      <w:pPr>
        <w:widowControl w:val="0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97DD6">
        <w:rPr>
          <w:rFonts w:ascii="Arial" w:hAnsi="Arial" w:cs="Arial"/>
          <w:sz w:val="24"/>
          <w:szCs w:val="24"/>
        </w:rPr>
        <w:lastRenderedPageBreak/>
        <w:t>&lt;</w:t>
      </w:r>
      <w:r w:rsidR="00C0264B" w:rsidRPr="00897DD6">
        <w:rPr>
          <w:rFonts w:ascii="Arial" w:hAnsi="Arial" w:cs="Arial"/>
          <w:sz w:val="24"/>
          <w:szCs w:val="24"/>
        </w:rPr>
        <w:t>I considered that</w:t>
      </w:r>
      <w:r w:rsidRPr="00897DD6">
        <w:rPr>
          <w:rFonts w:ascii="Arial" w:hAnsi="Arial" w:cs="Arial"/>
          <w:sz w:val="24"/>
          <w:szCs w:val="24"/>
        </w:rPr>
        <w:t xml:space="preserve"> you are unlikely </w:t>
      </w:r>
      <w:r w:rsidR="00C0264B" w:rsidRPr="00897DD6">
        <w:rPr>
          <w:rFonts w:ascii="Arial" w:hAnsi="Arial" w:cs="Arial"/>
          <w:sz w:val="24"/>
          <w:szCs w:val="24"/>
        </w:rPr>
        <w:t>to achieve and maintain</w:t>
      </w:r>
      <w:r w:rsidRPr="00897DD6">
        <w:rPr>
          <w:rFonts w:ascii="Arial" w:hAnsi="Arial" w:cs="Arial"/>
          <w:sz w:val="24"/>
          <w:szCs w:val="24"/>
        </w:rPr>
        <w:t xml:space="preserve"> the expected standard of attendance. However</w:t>
      </w:r>
      <w:r w:rsidR="00C0264B" w:rsidRPr="00897DD6">
        <w:rPr>
          <w:rFonts w:ascii="Arial" w:hAnsi="Arial" w:cs="Arial"/>
          <w:sz w:val="24"/>
          <w:szCs w:val="24"/>
        </w:rPr>
        <w:t>,</w:t>
      </w:r>
      <w:r w:rsidRPr="00897DD6">
        <w:rPr>
          <w:rFonts w:ascii="Arial" w:hAnsi="Arial" w:cs="Arial"/>
          <w:sz w:val="24"/>
          <w:szCs w:val="24"/>
        </w:rPr>
        <w:t xml:space="preserve"> guidance from </w:t>
      </w:r>
      <w:r w:rsidR="00FA4B89" w:rsidRPr="00897DD6">
        <w:rPr>
          <w:rFonts w:ascii="Arial" w:hAnsi="Arial" w:cs="Arial"/>
          <w:sz w:val="24"/>
          <w:szCs w:val="24"/>
        </w:rPr>
        <w:t>o</w:t>
      </w:r>
      <w:r w:rsidRPr="00897DD6">
        <w:rPr>
          <w:rFonts w:ascii="Arial" w:hAnsi="Arial" w:cs="Arial"/>
          <w:sz w:val="24"/>
          <w:szCs w:val="24"/>
        </w:rPr>
        <w:t xml:space="preserve">ccupational </w:t>
      </w:r>
      <w:r w:rsidR="00FA4B89" w:rsidRPr="00897DD6">
        <w:rPr>
          <w:rFonts w:ascii="Arial" w:hAnsi="Arial" w:cs="Arial"/>
          <w:sz w:val="24"/>
          <w:szCs w:val="24"/>
        </w:rPr>
        <w:t>h</w:t>
      </w:r>
      <w:r w:rsidRPr="00897DD6">
        <w:rPr>
          <w:rFonts w:ascii="Arial" w:hAnsi="Arial" w:cs="Arial"/>
          <w:sz w:val="24"/>
          <w:szCs w:val="24"/>
        </w:rPr>
        <w:t xml:space="preserve">ealth suggests </w:t>
      </w:r>
      <w:r w:rsidR="00C0264B" w:rsidRPr="00897DD6">
        <w:rPr>
          <w:rFonts w:ascii="Arial" w:hAnsi="Arial" w:cs="Arial"/>
          <w:sz w:val="24"/>
          <w:szCs w:val="24"/>
        </w:rPr>
        <w:t xml:space="preserve">that permanent redeployment </w:t>
      </w:r>
      <w:r w:rsidRPr="00897DD6">
        <w:rPr>
          <w:rFonts w:ascii="Arial" w:hAnsi="Arial" w:cs="Arial"/>
          <w:sz w:val="24"/>
          <w:szCs w:val="24"/>
        </w:rPr>
        <w:t>may assist you</w:t>
      </w:r>
      <w:r w:rsidR="00FA7206" w:rsidRPr="00897DD6">
        <w:rPr>
          <w:rFonts w:ascii="Arial" w:hAnsi="Arial" w:cs="Arial"/>
          <w:sz w:val="24"/>
          <w:szCs w:val="24"/>
        </w:rPr>
        <w:t xml:space="preserve"> in</w:t>
      </w:r>
      <w:r w:rsidR="00AE5F8B" w:rsidRPr="00897DD6">
        <w:rPr>
          <w:rFonts w:ascii="Arial" w:hAnsi="Arial" w:cs="Arial"/>
          <w:sz w:val="24"/>
          <w:szCs w:val="24"/>
        </w:rPr>
        <w:t xml:space="preserve"> achieving this. </w:t>
      </w:r>
      <w:r w:rsidR="00CC4EB3" w:rsidRPr="00897DD6">
        <w:rPr>
          <w:rFonts w:ascii="Arial" w:hAnsi="Arial" w:cs="Arial"/>
          <w:sz w:val="24"/>
          <w:szCs w:val="24"/>
        </w:rPr>
        <w:t>On that basis</w:t>
      </w:r>
      <w:r w:rsidR="00FA4B89" w:rsidRPr="00897DD6">
        <w:rPr>
          <w:rFonts w:ascii="Arial" w:hAnsi="Arial" w:cs="Arial"/>
          <w:sz w:val="24"/>
          <w:szCs w:val="24"/>
        </w:rPr>
        <w:t>,</w:t>
      </w:r>
      <w:r w:rsidR="00CC4EB3" w:rsidRPr="00897DD6">
        <w:rPr>
          <w:rFonts w:ascii="Arial" w:hAnsi="Arial" w:cs="Arial"/>
          <w:sz w:val="24"/>
          <w:szCs w:val="24"/>
        </w:rPr>
        <w:t xml:space="preserve"> r</w:t>
      </w:r>
      <w:r w:rsidR="00C0264B" w:rsidRPr="00897DD6">
        <w:rPr>
          <w:rFonts w:ascii="Arial" w:hAnsi="Arial" w:cs="Arial"/>
          <w:sz w:val="24"/>
          <w:szCs w:val="24"/>
        </w:rPr>
        <w:t>edeployment to a suitable alternative role will be considered</w:t>
      </w:r>
      <w:r w:rsidR="00223C89" w:rsidRPr="00897DD6">
        <w:rPr>
          <w:rFonts w:ascii="Arial" w:hAnsi="Arial" w:cs="Arial"/>
          <w:sz w:val="24"/>
          <w:szCs w:val="24"/>
        </w:rPr>
        <w:t xml:space="preserve"> </w:t>
      </w:r>
      <w:r w:rsidR="00CC4EB3" w:rsidRPr="00897DD6">
        <w:rPr>
          <w:rFonts w:ascii="Arial" w:hAnsi="Arial" w:cs="Arial"/>
          <w:sz w:val="24"/>
          <w:szCs w:val="24"/>
        </w:rPr>
        <w:t>i</w:t>
      </w:r>
      <w:r w:rsidR="00C0264B" w:rsidRPr="00897DD6">
        <w:rPr>
          <w:rFonts w:ascii="Arial" w:hAnsi="Arial" w:cs="Arial"/>
          <w:sz w:val="24"/>
          <w:szCs w:val="24"/>
        </w:rPr>
        <w:t xml:space="preserve">n line with the provisions of the Redeployment Policy. The Stage 3 </w:t>
      </w:r>
      <w:r w:rsidR="00FA4B89" w:rsidRPr="00897DD6">
        <w:rPr>
          <w:rFonts w:ascii="Arial" w:hAnsi="Arial" w:cs="Arial"/>
          <w:sz w:val="24"/>
          <w:szCs w:val="24"/>
        </w:rPr>
        <w:t>h</w:t>
      </w:r>
      <w:r w:rsidR="00C0264B" w:rsidRPr="00897DD6">
        <w:rPr>
          <w:rFonts w:ascii="Arial" w:hAnsi="Arial" w:cs="Arial"/>
          <w:sz w:val="24"/>
          <w:szCs w:val="24"/>
        </w:rPr>
        <w:t xml:space="preserve">earing will be reconvened if suitable alternative employment is not secured within </w:t>
      </w:r>
      <w:r w:rsidR="00CC4EB3" w:rsidRPr="00897DD6">
        <w:rPr>
          <w:rFonts w:ascii="Arial" w:hAnsi="Arial" w:cs="Arial"/>
          <w:sz w:val="24"/>
          <w:szCs w:val="24"/>
        </w:rPr>
        <w:t>the defined period w</w:t>
      </w:r>
      <w:r w:rsidR="00223C89" w:rsidRPr="00897DD6">
        <w:rPr>
          <w:rFonts w:ascii="Arial" w:hAnsi="Arial" w:cs="Arial"/>
          <w:sz w:val="24"/>
          <w:szCs w:val="24"/>
        </w:rPr>
        <w:t xml:space="preserve">ithin the redeployment policy. </w:t>
      </w:r>
      <w:r w:rsidR="00CC4EB3" w:rsidRPr="00897DD6">
        <w:rPr>
          <w:rFonts w:ascii="Arial" w:hAnsi="Arial" w:cs="Arial"/>
          <w:sz w:val="24"/>
          <w:szCs w:val="24"/>
        </w:rPr>
        <w:t xml:space="preserve">The reconvened hearing will give consideration as to whether termination of employment is appropriate at that stage.&gt;  </w:t>
      </w:r>
    </w:p>
    <w:p w14:paraId="303E4C44" w14:textId="77777777" w:rsidR="00C0264B" w:rsidRPr="00897DD6" w:rsidRDefault="00C0264B" w:rsidP="00AE5F8B">
      <w:pPr>
        <w:widowControl w:val="0"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610091A3" w14:textId="77777777" w:rsidR="00C0264B" w:rsidRPr="00897DD6" w:rsidRDefault="00C0264B" w:rsidP="00AE5F8B">
      <w:pPr>
        <w:widowControl w:val="0"/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897DD6">
        <w:rPr>
          <w:rFonts w:ascii="Arial" w:hAnsi="Arial" w:cs="Arial"/>
          <w:b/>
          <w:bCs/>
          <w:sz w:val="24"/>
          <w:szCs w:val="24"/>
        </w:rPr>
        <w:t>OR</w:t>
      </w:r>
    </w:p>
    <w:p w14:paraId="6DDFF83F" w14:textId="77777777" w:rsidR="00C0264B" w:rsidRPr="00897DD6" w:rsidRDefault="00C0264B" w:rsidP="00AE5F8B">
      <w:pPr>
        <w:widowControl w:val="0"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44438784" w14:textId="3A5354B6" w:rsidR="00C0264B" w:rsidRPr="00897DD6" w:rsidRDefault="00CC4EB3" w:rsidP="00AE5F8B">
      <w:pPr>
        <w:widowControl w:val="0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97DD6">
        <w:rPr>
          <w:rFonts w:ascii="Arial" w:hAnsi="Arial" w:cs="Arial"/>
          <w:sz w:val="24"/>
          <w:szCs w:val="24"/>
        </w:rPr>
        <w:t xml:space="preserve">&lt;I </w:t>
      </w:r>
      <w:r w:rsidR="00C0264B" w:rsidRPr="00897DD6">
        <w:rPr>
          <w:rFonts w:ascii="Arial" w:hAnsi="Arial" w:cs="Arial"/>
          <w:sz w:val="24"/>
          <w:szCs w:val="24"/>
        </w:rPr>
        <w:t xml:space="preserve">considered </w:t>
      </w:r>
      <w:r w:rsidRPr="00897DD6">
        <w:rPr>
          <w:rFonts w:ascii="Arial" w:hAnsi="Arial" w:cs="Arial"/>
          <w:sz w:val="24"/>
          <w:szCs w:val="24"/>
        </w:rPr>
        <w:t xml:space="preserve">that </w:t>
      </w:r>
      <w:r w:rsidR="00C0264B" w:rsidRPr="00897DD6">
        <w:rPr>
          <w:rFonts w:ascii="Arial" w:hAnsi="Arial" w:cs="Arial"/>
          <w:sz w:val="24"/>
          <w:szCs w:val="24"/>
        </w:rPr>
        <w:t xml:space="preserve">you will be </w:t>
      </w:r>
      <w:r w:rsidRPr="00897DD6">
        <w:rPr>
          <w:rFonts w:ascii="Arial" w:hAnsi="Arial" w:cs="Arial"/>
          <w:sz w:val="24"/>
          <w:szCs w:val="24"/>
        </w:rPr>
        <w:t>un</w:t>
      </w:r>
      <w:r w:rsidR="00C0264B" w:rsidRPr="00897DD6">
        <w:rPr>
          <w:rFonts w:ascii="Arial" w:hAnsi="Arial" w:cs="Arial"/>
          <w:sz w:val="24"/>
          <w:szCs w:val="24"/>
        </w:rPr>
        <w:t xml:space="preserve">able to achieve and maintain the expected standard of attendance in your current </w:t>
      </w:r>
      <w:r w:rsidRPr="00897DD6">
        <w:rPr>
          <w:rFonts w:ascii="Arial" w:hAnsi="Arial" w:cs="Arial"/>
          <w:sz w:val="24"/>
          <w:szCs w:val="24"/>
        </w:rPr>
        <w:t xml:space="preserve">or other </w:t>
      </w:r>
      <w:r w:rsidR="00C0264B" w:rsidRPr="00897DD6">
        <w:rPr>
          <w:rFonts w:ascii="Arial" w:hAnsi="Arial" w:cs="Arial"/>
          <w:sz w:val="24"/>
          <w:szCs w:val="24"/>
        </w:rPr>
        <w:t>role</w:t>
      </w:r>
      <w:r w:rsidRPr="00897DD6">
        <w:rPr>
          <w:rFonts w:ascii="Arial" w:hAnsi="Arial" w:cs="Arial"/>
          <w:sz w:val="24"/>
          <w:szCs w:val="24"/>
        </w:rPr>
        <w:t xml:space="preserve">s and that </w:t>
      </w:r>
      <w:r w:rsidR="00C0264B" w:rsidRPr="00897DD6">
        <w:rPr>
          <w:rFonts w:ascii="Arial" w:hAnsi="Arial" w:cs="Arial"/>
          <w:sz w:val="24"/>
          <w:szCs w:val="24"/>
        </w:rPr>
        <w:t>all reasonable adjustments</w:t>
      </w:r>
      <w:r w:rsidR="00FA4B89" w:rsidRPr="00897DD6">
        <w:rPr>
          <w:rFonts w:ascii="Arial" w:hAnsi="Arial" w:cs="Arial"/>
          <w:sz w:val="24"/>
          <w:szCs w:val="24"/>
        </w:rPr>
        <w:t>,</w:t>
      </w:r>
      <w:r w:rsidR="00C0264B" w:rsidRPr="00897DD6">
        <w:rPr>
          <w:rFonts w:ascii="Arial" w:hAnsi="Arial" w:cs="Arial"/>
          <w:sz w:val="24"/>
          <w:szCs w:val="24"/>
        </w:rPr>
        <w:t xml:space="preserve"> including redeployment</w:t>
      </w:r>
      <w:r w:rsidR="00FA4B89" w:rsidRPr="00897DD6">
        <w:rPr>
          <w:rFonts w:ascii="Arial" w:hAnsi="Arial" w:cs="Arial"/>
          <w:sz w:val="24"/>
          <w:szCs w:val="24"/>
        </w:rPr>
        <w:t>,</w:t>
      </w:r>
      <w:r w:rsidRPr="00897DD6">
        <w:rPr>
          <w:rFonts w:ascii="Arial" w:hAnsi="Arial" w:cs="Arial"/>
          <w:sz w:val="24"/>
          <w:szCs w:val="24"/>
        </w:rPr>
        <w:t xml:space="preserve"> had been considered and implemented where appropriate.  On that basis</w:t>
      </w:r>
      <w:r w:rsidR="00C0264B" w:rsidRPr="00897DD6">
        <w:rPr>
          <w:rFonts w:ascii="Arial" w:hAnsi="Arial" w:cs="Arial"/>
          <w:sz w:val="24"/>
          <w:szCs w:val="24"/>
        </w:rPr>
        <w:t>, I concluded that termination of your contract</w:t>
      </w:r>
      <w:r w:rsidR="00502E2A" w:rsidRPr="00897DD6">
        <w:rPr>
          <w:rFonts w:ascii="Arial" w:hAnsi="Arial" w:cs="Arial"/>
          <w:sz w:val="24"/>
          <w:szCs w:val="24"/>
        </w:rPr>
        <w:t xml:space="preserve"> on the grounds of capability</w:t>
      </w:r>
      <w:r w:rsidR="00C0264B" w:rsidRPr="00897DD6">
        <w:rPr>
          <w:rFonts w:ascii="Arial" w:hAnsi="Arial" w:cs="Arial"/>
          <w:sz w:val="24"/>
          <w:szCs w:val="24"/>
        </w:rPr>
        <w:t xml:space="preserve"> is the only remaining option. </w:t>
      </w:r>
    </w:p>
    <w:p w14:paraId="6DB2ABE4" w14:textId="77777777" w:rsidR="00775E1D" w:rsidRPr="00897DD6" w:rsidRDefault="00775E1D" w:rsidP="00AE5F8B">
      <w:pPr>
        <w:widowControl w:val="0"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7A793AF7" w14:textId="77777777" w:rsidR="00E505C3" w:rsidRPr="00897DD6" w:rsidRDefault="00775E1D" w:rsidP="00AE5F8B">
      <w:pPr>
        <w:rPr>
          <w:rFonts w:ascii="Arial" w:hAnsi="Arial" w:cs="Arial"/>
          <w:sz w:val="24"/>
          <w:szCs w:val="24"/>
        </w:rPr>
      </w:pPr>
      <w:r w:rsidRPr="00897DD6">
        <w:rPr>
          <w:rFonts w:ascii="Arial" w:hAnsi="Arial" w:cs="Arial"/>
          <w:sz w:val="24"/>
          <w:szCs w:val="24"/>
        </w:rPr>
        <w:t xml:space="preserve">You are entitled to payment for your notice period of &lt;number of </w:t>
      </w:r>
      <w:proofErr w:type="spellStart"/>
      <w:r w:rsidRPr="00897DD6">
        <w:rPr>
          <w:rFonts w:ascii="Arial" w:hAnsi="Arial" w:cs="Arial"/>
          <w:sz w:val="24"/>
          <w:szCs w:val="24"/>
        </w:rPr>
        <w:t>weeks</w:t>
      </w:r>
      <w:r w:rsidR="00CF3AE3" w:rsidRPr="00897DD6">
        <w:rPr>
          <w:rFonts w:ascii="Arial" w:hAnsi="Arial" w:cs="Arial"/>
          <w:sz w:val="24"/>
          <w:szCs w:val="24"/>
        </w:rPr>
        <w:t xml:space="preserve"> </w:t>
      </w:r>
      <w:r w:rsidRPr="00897DD6">
        <w:rPr>
          <w:rFonts w:ascii="Arial" w:hAnsi="Arial" w:cs="Arial"/>
          <w:sz w:val="24"/>
          <w:szCs w:val="24"/>
        </w:rPr>
        <w:t>notice</w:t>
      </w:r>
      <w:proofErr w:type="spellEnd"/>
      <w:r w:rsidRPr="00897DD6">
        <w:rPr>
          <w:rFonts w:ascii="Arial" w:hAnsi="Arial" w:cs="Arial"/>
          <w:sz w:val="24"/>
          <w:szCs w:val="24"/>
        </w:rPr>
        <w:t xml:space="preserve">&gt; weeks, which will be paid on full pay. </w:t>
      </w:r>
    </w:p>
    <w:p w14:paraId="17D820BA" w14:textId="77777777" w:rsidR="00E505C3" w:rsidRPr="00897DD6" w:rsidRDefault="00E505C3" w:rsidP="00AE5F8B">
      <w:pPr>
        <w:rPr>
          <w:rFonts w:ascii="Arial" w:hAnsi="Arial" w:cs="Arial"/>
          <w:sz w:val="24"/>
          <w:szCs w:val="24"/>
        </w:rPr>
      </w:pPr>
    </w:p>
    <w:p w14:paraId="596C30F2" w14:textId="127BB673" w:rsidR="00E505C3" w:rsidRPr="00897DD6" w:rsidRDefault="00FA4B89" w:rsidP="00E505C3">
      <w:pPr>
        <w:widowControl w:val="0"/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897DD6">
        <w:rPr>
          <w:rFonts w:ascii="Arial" w:hAnsi="Arial" w:cs="Arial"/>
          <w:b/>
          <w:bCs/>
          <w:sz w:val="24"/>
          <w:szCs w:val="24"/>
        </w:rPr>
        <w:t>[</w:t>
      </w:r>
      <w:r w:rsidR="00E505C3" w:rsidRPr="00897DD6">
        <w:rPr>
          <w:rFonts w:ascii="Arial" w:hAnsi="Arial" w:cs="Arial"/>
          <w:b/>
          <w:bCs/>
          <w:sz w:val="24"/>
          <w:szCs w:val="24"/>
        </w:rPr>
        <w:t>Delete as appropriate</w:t>
      </w:r>
      <w:r w:rsidRPr="00897DD6">
        <w:rPr>
          <w:rFonts w:ascii="Arial" w:hAnsi="Arial" w:cs="Arial"/>
          <w:b/>
          <w:bCs/>
          <w:sz w:val="24"/>
          <w:szCs w:val="24"/>
        </w:rPr>
        <w:t>]</w:t>
      </w:r>
    </w:p>
    <w:p w14:paraId="269EA8A7" w14:textId="77777777" w:rsidR="00E505C3" w:rsidRPr="00897DD6" w:rsidRDefault="00E505C3" w:rsidP="00AE5F8B">
      <w:pPr>
        <w:rPr>
          <w:rFonts w:ascii="Arial" w:hAnsi="Arial" w:cs="Arial"/>
          <w:sz w:val="24"/>
          <w:szCs w:val="24"/>
        </w:rPr>
      </w:pPr>
    </w:p>
    <w:p w14:paraId="2FB8E85C" w14:textId="77777777" w:rsidR="00E505C3" w:rsidRPr="00897DD6" w:rsidRDefault="00E505C3" w:rsidP="00AE5F8B">
      <w:pPr>
        <w:rPr>
          <w:rFonts w:ascii="Arial" w:hAnsi="Arial" w:cs="Arial"/>
          <w:sz w:val="24"/>
          <w:szCs w:val="24"/>
        </w:rPr>
      </w:pPr>
      <w:r w:rsidRPr="00897DD6">
        <w:rPr>
          <w:rFonts w:ascii="Arial" w:hAnsi="Arial" w:cs="Arial"/>
          <w:sz w:val="24"/>
          <w:szCs w:val="24"/>
        </w:rPr>
        <w:t>If decision is given at the hearing, then insert paragraph below:</w:t>
      </w:r>
    </w:p>
    <w:p w14:paraId="63B6D528" w14:textId="77777777" w:rsidR="00E505C3" w:rsidRPr="00897DD6" w:rsidRDefault="00E505C3" w:rsidP="00AE5F8B">
      <w:pPr>
        <w:rPr>
          <w:rFonts w:ascii="Arial" w:hAnsi="Arial" w:cs="Arial"/>
          <w:sz w:val="24"/>
          <w:szCs w:val="24"/>
        </w:rPr>
      </w:pPr>
    </w:p>
    <w:p w14:paraId="758AC8BC" w14:textId="77777777" w:rsidR="00FE792D" w:rsidRPr="00BF53ED" w:rsidRDefault="00775E1D" w:rsidP="00AE5F8B">
      <w:pPr>
        <w:rPr>
          <w:rFonts w:ascii="Arial" w:hAnsi="Arial" w:cs="Arial"/>
          <w:sz w:val="24"/>
          <w:szCs w:val="24"/>
        </w:rPr>
      </w:pPr>
      <w:r w:rsidRPr="00BF53ED">
        <w:rPr>
          <w:rFonts w:ascii="Arial" w:hAnsi="Arial" w:cs="Arial"/>
          <w:sz w:val="24"/>
          <w:szCs w:val="24"/>
        </w:rPr>
        <w:t xml:space="preserve">Your period of notice will commence from the </w:t>
      </w:r>
      <w:r w:rsidR="00CF3AE3" w:rsidRPr="00BF53ED">
        <w:rPr>
          <w:rFonts w:ascii="Arial" w:hAnsi="Arial" w:cs="Arial"/>
          <w:sz w:val="24"/>
          <w:szCs w:val="24"/>
        </w:rPr>
        <w:t>day following</w:t>
      </w:r>
      <w:r w:rsidRPr="00BF53ED">
        <w:rPr>
          <w:rFonts w:ascii="Arial" w:hAnsi="Arial" w:cs="Arial"/>
          <w:sz w:val="24"/>
          <w:szCs w:val="24"/>
        </w:rPr>
        <w:t xml:space="preserve"> our meeting</w:t>
      </w:r>
      <w:r w:rsidR="00FA4B89" w:rsidRPr="00BF53ED">
        <w:rPr>
          <w:rFonts w:ascii="Arial" w:hAnsi="Arial" w:cs="Arial"/>
          <w:sz w:val="24"/>
          <w:szCs w:val="24"/>
        </w:rPr>
        <w:t>, such as</w:t>
      </w:r>
      <w:r w:rsidRPr="00BF53ED">
        <w:rPr>
          <w:rFonts w:ascii="Arial" w:hAnsi="Arial" w:cs="Arial"/>
          <w:sz w:val="24"/>
          <w:szCs w:val="24"/>
        </w:rPr>
        <w:t xml:space="preserve"> &lt;</w:t>
      </w:r>
      <w:r w:rsidRPr="00BF53ED">
        <w:rPr>
          <w:rFonts w:ascii="Arial" w:hAnsi="Arial" w:cs="Arial"/>
          <w:caps/>
          <w:sz w:val="24"/>
          <w:szCs w:val="24"/>
        </w:rPr>
        <w:t>date</w:t>
      </w:r>
      <w:r w:rsidRPr="00BF53ED">
        <w:rPr>
          <w:rFonts w:ascii="Arial" w:hAnsi="Arial" w:cs="Arial"/>
          <w:sz w:val="24"/>
          <w:szCs w:val="24"/>
        </w:rPr>
        <w:t>&gt; until &lt;</w:t>
      </w:r>
      <w:r w:rsidRPr="00BF53ED">
        <w:rPr>
          <w:rFonts w:ascii="Arial" w:hAnsi="Arial" w:cs="Arial"/>
          <w:caps/>
          <w:sz w:val="24"/>
          <w:szCs w:val="24"/>
        </w:rPr>
        <w:t>date</w:t>
      </w:r>
      <w:r w:rsidRPr="00BF53ED">
        <w:rPr>
          <w:rFonts w:ascii="Arial" w:hAnsi="Arial" w:cs="Arial"/>
          <w:sz w:val="24"/>
          <w:szCs w:val="24"/>
        </w:rPr>
        <w:t>&gt;</w:t>
      </w:r>
      <w:r w:rsidR="00AE5F8B" w:rsidRPr="00BF53ED">
        <w:rPr>
          <w:rFonts w:ascii="Arial" w:hAnsi="Arial" w:cs="Arial"/>
          <w:sz w:val="24"/>
          <w:szCs w:val="24"/>
        </w:rPr>
        <w:t xml:space="preserve">. </w:t>
      </w:r>
      <w:r w:rsidRPr="00BF53ED">
        <w:rPr>
          <w:rFonts w:ascii="Arial" w:hAnsi="Arial" w:cs="Arial"/>
          <w:sz w:val="24"/>
          <w:szCs w:val="24"/>
        </w:rPr>
        <w:t>This date is</w:t>
      </w:r>
      <w:r w:rsidR="00AE5F8B" w:rsidRPr="00BF53ED">
        <w:rPr>
          <w:rFonts w:ascii="Arial" w:hAnsi="Arial" w:cs="Arial"/>
          <w:sz w:val="24"/>
          <w:szCs w:val="24"/>
        </w:rPr>
        <w:t xml:space="preserve"> your last date of employment. </w:t>
      </w:r>
      <w:r w:rsidRPr="00BF53ED">
        <w:rPr>
          <w:rFonts w:ascii="Arial" w:hAnsi="Arial" w:cs="Arial"/>
          <w:sz w:val="24"/>
          <w:szCs w:val="24"/>
        </w:rPr>
        <w:t>You are also entitled to receive payment for any outstanding annual leave</w:t>
      </w:r>
      <w:r w:rsidR="00AE5F8B" w:rsidRPr="00BF53ED">
        <w:rPr>
          <w:rFonts w:ascii="Arial" w:hAnsi="Arial" w:cs="Arial"/>
          <w:sz w:val="24"/>
          <w:szCs w:val="24"/>
        </w:rPr>
        <w:t xml:space="preserve">. </w:t>
      </w:r>
      <w:r w:rsidRPr="00BF53ED">
        <w:rPr>
          <w:rFonts w:ascii="Arial" w:hAnsi="Arial" w:cs="Arial"/>
          <w:sz w:val="24"/>
          <w:szCs w:val="24"/>
        </w:rPr>
        <w:t xml:space="preserve">Your entitlement is </w:t>
      </w:r>
      <w:r w:rsidR="00FE792D" w:rsidRPr="00BF53ED">
        <w:rPr>
          <w:rFonts w:ascii="Arial" w:hAnsi="Arial" w:cs="Arial"/>
          <w:sz w:val="24"/>
          <w:szCs w:val="24"/>
        </w:rPr>
        <w:t>calculated on:</w:t>
      </w:r>
    </w:p>
    <w:p w14:paraId="6A8BFD84" w14:textId="77777777" w:rsidR="00FE792D" w:rsidRPr="00BF53ED" w:rsidRDefault="00FE792D" w:rsidP="00AE5F8B">
      <w:pPr>
        <w:rPr>
          <w:rFonts w:ascii="Arial" w:hAnsi="Arial" w:cs="Arial"/>
          <w:sz w:val="24"/>
          <w:szCs w:val="24"/>
        </w:rPr>
      </w:pPr>
    </w:p>
    <w:p w14:paraId="185DB557" w14:textId="340AF0D7" w:rsidR="00FE792D" w:rsidRPr="00BF53ED" w:rsidRDefault="00FE792D" w:rsidP="00FE792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F53ED">
        <w:rPr>
          <w:rFonts w:ascii="Arial" w:hAnsi="Arial" w:cs="Arial"/>
          <w:sz w:val="24"/>
          <w:szCs w:val="24"/>
        </w:rPr>
        <w:t>Outstanding contractual annual leave entitlement in the current leave year up to the final day of notice</w:t>
      </w:r>
      <w:r w:rsidR="0001739E">
        <w:rPr>
          <w:rFonts w:ascii="Arial" w:hAnsi="Arial" w:cs="Arial"/>
          <w:sz w:val="24"/>
          <w:szCs w:val="24"/>
        </w:rPr>
        <w:t>.</w:t>
      </w:r>
    </w:p>
    <w:p w14:paraId="5E0298FB" w14:textId="72250340" w:rsidR="00FE792D" w:rsidRPr="00BF53ED" w:rsidRDefault="00FE792D" w:rsidP="00FE792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F53ED">
        <w:rPr>
          <w:rFonts w:ascii="Arial" w:hAnsi="Arial" w:cs="Arial"/>
          <w:sz w:val="24"/>
          <w:szCs w:val="24"/>
        </w:rPr>
        <w:t>The number of days leave carried over from the previous leave year based on the statutory maximum entitlement minus any leave taken</w:t>
      </w:r>
      <w:r w:rsidR="0001739E">
        <w:rPr>
          <w:rFonts w:ascii="Arial" w:hAnsi="Arial" w:cs="Arial"/>
          <w:sz w:val="24"/>
          <w:szCs w:val="24"/>
        </w:rPr>
        <w:t>.</w:t>
      </w:r>
    </w:p>
    <w:p w14:paraId="6D884F86" w14:textId="77777777" w:rsidR="00FE792D" w:rsidRPr="00BF53ED" w:rsidRDefault="00FE792D" w:rsidP="00AE5F8B">
      <w:pPr>
        <w:rPr>
          <w:rFonts w:ascii="Arial" w:hAnsi="Arial" w:cs="Arial"/>
          <w:sz w:val="24"/>
          <w:szCs w:val="24"/>
        </w:rPr>
      </w:pPr>
    </w:p>
    <w:p w14:paraId="781C4129" w14:textId="693368DE" w:rsidR="004450B3" w:rsidRPr="00BF53ED" w:rsidRDefault="00775E1D" w:rsidP="00AE5F8B">
      <w:pPr>
        <w:rPr>
          <w:rFonts w:ascii="Arial" w:hAnsi="Arial" w:cs="Arial"/>
          <w:sz w:val="24"/>
          <w:szCs w:val="24"/>
        </w:rPr>
      </w:pPr>
      <w:r w:rsidRPr="00BF53ED">
        <w:rPr>
          <w:rFonts w:ascii="Arial" w:hAnsi="Arial" w:cs="Arial"/>
          <w:sz w:val="24"/>
          <w:szCs w:val="24"/>
        </w:rPr>
        <w:t>This amounts to &lt;</w:t>
      </w:r>
      <w:r w:rsidRPr="00BF53ED">
        <w:rPr>
          <w:rFonts w:ascii="Arial" w:hAnsi="Arial" w:cs="Arial"/>
          <w:caps/>
          <w:sz w:val="24"/>
          <w:szCs w:val="24"/>
        </w:rPr>
        <w:t>number of days</w:t>
      </w:r>
      <w:r w:rsidRPr="00BF53ED">
        <w:rPr>
          <w:rFonts w:ascii="Arial" w:hAnsi="Arial" w:cs="Arial"/>
          <w:sz w:val="24"/>
          <w:szCs w:val="24"/>
        </w:rPr>
        <w:t>&gt;. Please note that your date of termination will therefore be &lt;</w:t>
      </w:r>
      <w:r w:rsidRPr="00BF53ED">
        <w:rPr>
          <w:rFonts w:ascii="Arial" w:hAnsi="Arial" w:cs="Arial"/>
          <w:caps/>
          <w:sz w:val="24"/>
          <w:szCs w:val="24"/>
        </w:rPr>
        <w:t>date</w:t>
      </w:r>
      <w:r w:rsidRPr="00BF53ED">
        <w:rPr>
          <w:rFonts w:ascii="Arial" w:hAnsi="Arial" w:cs="Arial"/>
          <w:sz w:val="24"/>
          <w:szCs w:val="24"/>
        </w:rPr>
        <w:t>&gt; to facilitate payment of annual leave however</w:t>
      </w:r>
      <w:r w:rsidR="00FA4B89" w:rsidRPr="00BF53ED">
        <w:rPr>
          <w:rFonts w:ascii="Arial" w:hAnsi="Arial" w:cs="Arial"/>
          <w:sz w:val="24"/>
          <w:szCs w:val="24"/>
        </w:rPr>
        <w:t>,</w:t>
      </w:r>
      <w:r w:rsidRPr="00BF53ED">
        <w:rPr>
          <w:rFonts w:ascii="Arial" w:hAnsi="Arial" w:cs="Arial"/>
          <w:sz w:val="24"/>
          <w:szCs w:val="24"/>
        </w:rPr>
        <w:t xml:space="preserve"> your P45 will reflect your last working day of &lt;</w:t>
      </w:r>
      <w:r w:rsidRPr="00BF53ED">
        <w:rPr>
          <w:rFonts w:ascii="Arial" w:hAnsi="Arial" w:cs="Arial"/>
          <w:caps/>
          <w:sz w:val="24"/>
          <w:szCs w:val="24"/>
        </w:rPr>
        <w:t>date</w:t>
      </w:r>
      <w:r w:rsidRPr="00BF53ED">
        <w:rPr>
          <w:rFonts w:ascii="Arial" w:hAnsi="Arial" w:cs="Arial"/>
          <w:sz w:val="24"/>
          <w:szCs w:val="24"/>
        </w:rPr>
        <w:t xml:space="preserve"> – same date as end of period of notice&gt;.</w:t>
      </w:r>
      <w:r w:rsidR="004450B3" w:rsidRPr="00BF53ED">
        <w:rPr>
          <w:rFonts w:ascii="Arial" w:hAnsi="Arial" w:cs="Arial"/>
          <w:sz w:val="24"/>
          <w:szCs w:val="24"/>
        </w:rPr>
        <w:t>&gt;</w:t>
      </w:r>
    </w:p>
    <w:p w14:paraId="6EFCB5BB" w14:textId="77777777" w:rsidR="00E505C3" w:rsidRPr="00BF53ED" w:rsidRDefault="00E505C3" w:rsidP="00AE5F8B">
      <w:pPr>
        <w:rPr>
          <w:rFonts w:ascii="Arial" w:hAnsi="Arial" w:cs="Arial"/>
          <w:sz w:val="24"/>
          <w:szCs w:val="24"/>
        </w:rPr>
      </w:pPr>
    </w:p>
    <w:p w14:paraId="6FD4C03D" w14:textId="77777777" w:rsidR="00E505C3" w:rsidRPr="00BF53ED" w:rsidRDefault="00E505C3" w:rsidP="00E505C3">
      <w:pPr>
        <w:rPr>
          <w:rFonts w:ascii="Arial" w:hAnsi="Arial" w:cs="Arial"/>
          <w:sz w:val="24"/>
          <w:szCs w:val="24"/>
        </w:rPr>
      </w:pPr>
      <w:r w:rsidRPr="00BF53ED">
        <w:rPr>
          <w:rFonts w:ascii="Arial" w:hAnsi="Arial" w:cs="Arial"/>
          <w:sz w:val="24"/>
          <w:szCs w:val="24"/>
        </w:rPr>
        <w:t>If decision is made after the hearing, then insert paragraph below:</w:t>
      </w:r>
    </w:p>
    <w:p w14:paraId="4FDFE75C" w14:textId="77777777" w:rsidR="00E505C3" w:rsidRPr="00BF53ED" w:rsidRDefault="00E505C3" w:rsidP="00AE5F8B">
      <w:pPr>
        <w:rPr>
          <w:rFonts w:ascii="Arial" w:hAnsi="Arial" w:cs="Arial"/>
          <w:sz w:val="24"/>
          <w:szCs w:val="24"/>
        </w:rPr>
      </w:pPr>
    </w:p>
    <w:p w14:paraId="61C74AF5" w14:textId="77777777" w:rsidR="00FE792D" w:rsidRPr="00BF53ED" w:rsidRDefault="00E505C3" w:rsidP="00AE5F8B">
      <w:pPr>
        <w:rPr>
          <w:rFonts w:ascii="Arial" w:hAnsi="Arial" w:cs="Arial"/>
          <w:sz w:val="24"/>
          <w:szCs w:val="24"/>
        </w:rPr>
      </w:pPr>
      <w:r w:rsidRPr="00BF53ED">
        <w:rPr>
          <w:rFonts w:ascii="Arial" w:hAnsi="Arial" w:cs="Arial"/>
          <w:sz w:val="24"/>
          <w:szCs w:val="24"/>
        </w:rPr>
        <w:t>Your period of notice will commence from the day after the assumed date of receipt, which is the third day after mailing</w:t>
      </w:r>
      <w:r w:rsidR="00FA4B89" w:rsidRPr="00BF53ED">
        <w:rPr>
          <w:rFonts w:ascii="Arial" w:hAnsi="Arial" w:cs="Arial"/>
          <w:sz w:val="24"/>
          <w:szCs w:val="24"/>
        </w:rPr>
        <w:t xml:space="preserve">, such as </w:t>
      </w:r>
      <w:r w:rsidRPr="00BF53ED">
        <w:rPr>
          <w:rFonts w:ascii="Arial" w:hAnsi="Arial" w:cs="Arial"/>
          <w:sz w:val="24"/>
          <w:szCs w:val="24"/>
        </w:rPr>
        <w:t>&lt;</w:t>
      </w:r>
      <w:r w:rsidRPr="00BF53ED">
        <w:rPr>
          <w:rFonts w:ascii="Arial" w:hAnsi="Arial" w:cs="Arial"/>
          <w:caps/>
          <w:sz w:val="24"/>
          <w:szCs w:val="24"/>
        </w:rPr>
        <w:t>date</w:t>
      </w:r>
      <w:r w:rsidRPr="00BF53ED">
        <w:rPr>
          <w:rFonts w:ascii="Arial" w:hAnsi="Arial" w:cs="Arial"/>
          <w:sz w:val="24"/>
          <w:szCs w:val="24"/>
        </w:rPr>
        <w:t>&gt; until &lt;</w:t>
      </w:r>
      <w:r w:rsidRPr="00BF53ED">
        <w:rPr>
          <w:rFonts w:ascii="Arial" w:hAnsi="Arial" w:cs="Arial"/>
          <w:caps/>
          <w:sz w:val="24"/>
          <w:szCs w:val="24"/>
        </w:rPr>
        <w:t>date</w:t>
      </w:r>
      <w:r w:rsidRPr="00BF53ED">
        <w:rPr>
          <w:rFonts w:ascii="Arial" w:hAnsi="Arial" w:cs="Arial"/>
          <w:sz w:val="24"/>
          <w:szCs w:val="24"/>
        </w:rPr>
        <w:t xml:space="preserve">&gt;. This date is your last date of employment. You are also entitled to receive payment for any outstanding annual leave. Your entitlement is </w:t>
      </w:r>
      <w:r w:rsidR="00FE792D" w:rsidRPr="00BF53ED">
        <w:rPr>
          <w:rFonts w:ascii="Arial" w:hAnsi="Arial" w:cs="Arial"/>
          <w:sz w:val="24"/>
          <w:szCs w:val="24"/>
        </w:rPr>
        <w:t>calculated on:</w:t>
      </w:r>
    </w:p>
    <w:p w14:paraId="5E40113B" w14:textId="77777777" w:rsidR="00FE792D" w:rsidRPr="00BF53ED" w:rsidRDefault="00FE792D" w:rsidP="00AE5F8B">
      <w:pPr>
        <w:rPr>
          <w:rFonts w:ascii="Arial" w:hAnsi="Arial" w:cs="Arial"/>
          <w:sz w:val="24"/>
          <w:szCs w:val="24"/>
        </w:rPr>
      </w:pPr>
    </w:p>
    <w:p w14:paraId="34FE17A7" w14:textId="5D21254A" w:rsidR="00FE792D" w:rsidRPr="00BF53ED" w:rsidRDefault="00FE792D" w:rsidP="00FE792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F53ED">
        <w:rPr>
          <w:rFonts w:ascii="Arial" w:hAnsi="Arial" w:cs="Arial"/>
          <w:sz w:val="24"/>
          <w:szCs w:val="24"/>
        </w:rPr>
        <w:t>Outstanding contractual annual leave entitlement in the current leave year up to the final day of notice</w:t>
      </w:r>
      <w:r w:rsidR="0001739E">
        <w:rPr>
          <w:rFonts w:ascii="Arial" w:hAnsi="Arial" w:cs="Arial"/>
          <w:sz w:val="24"/>
          <w:szCs w:val="24"/>
        </w:rPr>
        <w:t>.</w:t>
      </w:r>
    </w:p>
    <w:p w14:paraId="3832FF85" w14:textId="569CD9D6" w:rsidR="00FE792D" w:rsidRPr="00BF53ED" w:rsidRDefault="00FE792D" w:rsidP="00FE792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F53ED">
        <w:rPr>
          <w:rFonts w:ascii="Arial" w:hAnsi="Arial" w:cs="Arial"/>
          <w:sz w:val="24"/>
          <w:szCs w:val="24"/>
        </w:rPr>
        <w:t>The number of days leave carried over from the previous leave year based on the statutory maximum entitlement minus any leave taken</w:t>
      </w:r>
      <w:r w:rsidR="0001739E">
        <w:rPr>
          <w:rFonts w:ascii="Arial" w:hAnsi="Arial" w:cs="Arial"/>
          <w:sz w:val="24"/>
          <w:szCs w:val="24"/>
        </w:rPr>
        <w:t>.</w:t>
      </w:r>
    </w:p>
    <w:p w14:paraId="2D056A8C" w14:textId="77777777" w:rsidR="00FE792D" w:rsidRPr="00BF53ED" w:rsidRDefault="00FE792D" w:rsidP="00AE5F8B">
      <w:pPr>
        <w:rPr>
          <w:rFonts w:ascii="Arial" w:hAnsi="Arial" w:cs="Arial"/>
          <w:sz w:val="24"/>
          <w:szCs w:val="24"/>
        </w:rPr>
      </w:pPr>
    </w:p>
    <w:p w14:paraId="459DEE64" w14:textId="744B0B6D" w:rsidR="00E505C3" w:rsidRPr="00897DD6" w:rsidRDefault="00E505C3" w:rsidP="00AE5F8B">
      <w:pPr>
        <w:rPr>
          <w:rFonts w:ascii="Arial" w:hAnsi="Arial" w:cs="Arial"/>
          <w:sz w:val="24"/>
          <w:szCs w:val="24"/>
        </w:rPr>
      </w:pPr>
      <w:r w:rsidRPr="00BF53ED">
        <w:rPr>
          <w:rFonts w:ascii="Arial" w:hAnsi="Arial" w:cs="Arial"/>
          <w:sz w:val="24"/>
          <w:szCs w:val="24"/>
        </w:rPr>
        <w:lastRenderedPageBreak/>
        <w:t>This amounts to &lt;</w:t>
      </w:r>
      <w:r w:rsidRPr="00BF53ED">
        <w:rPr>
          <w:rFonts w:ascii="Arial" w:hAnsi="Arial" w:cs="Arial"/>
          <w:caps/>
          <w:sz w:val="24"/>
          <w:szCs w:val="24"/>
        </w:rPr>
        <w:t>number of days</w:t>
      </w:r>
      <w:r w:rsidRPr="00BF53ED">
        <w:rPr>
          <w:rFonts w:ascii="Arial" w:hAnsi="Arial" w:cs="Arial"/>
          <w:sz w:val="24"/>
          <w:szCs w:val="24"/>
        </w:rPr>
        <w:t>&gt;. Please note that your date of termination will therefore be &lt;</w:t>
      </w:r>
      <w:r w:rsidRPr="00BF53ED">
        <w:rPr>
          <w:rFonts w:ascii="Arial" w:hAnsi="Arial" w:cs="Arial"/>
          <w:caps/>
          <w:sz w:val="24"/>
          <w:szCs w:val="24"/>
        </w:rPr>
        <w:t>date</w:t>
      </w:r>
      <w:r w:rsidRPr="00BF53ED">
        <w:rPr>
          <w:rFonts w:ascii="Arial" w:hAnsi="Arial" w:cs="Arial"/>
          <w:sz w:val="24"/>
          <w:szCs w:val="24"/>
        </w:rPr>
        <w:t>&gt; to facilitate payment of annual leave however</w:t>
      </w:r>
      <w:r w:rsidR="00FA4B89" w:rsidRPr="00BF53ED">
        <w:rPr>
          <w:rFonts w:ascii="Arial" w:hAnsi="Arial" w:cs="Arial"/>
          <w:sz w:val="24"/>
          <w:szCs w:val="24"/>
        </w:rPr>
        <w:t>,</w:t>
      </w:r>
      <w:r w:rsidRPr="00BF53ED">
        <w:rPr>
          <w:rFonts w:ascii="Arial" w:hAnsi="Arial" w:cs="Arial"/>
          <w:sz w:val="24"/>
          <w:szCs w:val="24"/>
        </w:rPr>
        <w:t xml:space="preserve"> your P45 will reflect your last working day of &lt;</w:t>
      </w:r>
      <w:r w:rsidRPr="00BF53ED">
        <w:rPr>
          <w:rFonts w:ascii="Arial" w:hAnsi="Arial" w:cs="Arial"/>
          <w:caps/>
          <w:sz w:val="24"/>
          <w:szCs w:val="24"/>
        </w:rPr>
        <w:t>date</w:t>
      </w:r>
      <w:r w:rsidRPr="00BF53ED">
        <w:rPr>
          <w:rFonts w:ascii="Arial" w:hAnsi="Arial" w:cs="Arial"/>
          <w:sz w:val="24"/>
          <w:szCs w:val="24"/>
        </w:rPr>
        <w:t xml:space="preserve"> – same date as end of period of notice&gt;.&gt;</w:t>
      </w:r>
    </w:p>
    <w:p w14:paraId="56CF4B6B" w14:textId="77777777" w:rsidR="00775E1D" w:rsidRPr="00897DD6" w:rsidRDefault="00775E1D" w:rsidP="00AE5F8B">
      <w:pPr>
        <w:widowControl w:val="0"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698D2095" w14:textId="77777777" w:rsidR="00775E1D" w:rsidRPr="00897DD6" w:rsidRDefault="00775E1D" w:rsidP="00AE5F8B">
      <w:pPr>
        <w:rPr>
          <w:rFonts w:ascii="Arial" w:hAnsi="Arial" w:cs="Arial"/>
          <w:sz w:val="24"/>
          <w:szCs w:val="24"/>
        </w:rPr>
      </w:pPr>
      <w:r w:rsidRPr="00897DD6">
        <w:rPr>
          <w:rFonts w:ascii="Arial" w:hAnsi="Arial" w:cs="Arial"/>
          <w:sz w:val="24"/>
          <w:szCs w:val="24"/>
        </w:rPr>
        <w:t>If you are dissatisfied with the outcome</w:t>
      </w:r>
      <w:r w:rsidR="004450B3" w:rsidRPr="00897DD6">
        <w:rPr>
          <w:rFonts w:ascii="Arial" w:hAnsi="Arial" w:cs="Arial"/>
          <w:sz w:val="24"/>
          <w:szCs w:val="24"/>
        </w:rPr>
        <w:t xml:space="preserve"> of the Hearing</w:t>
      </w:r>
      <w:r w:rsidRPr="00897DD6">
        <w:rPr>
          <w:rFonts w:ascii="Arial" w:hAnsi="Arial" w:cs="Arial"/>
          <w:sz w:val="24"/>
          <w:szCs w:val="24"/>
        </w:rPr>
        <w:t>, you have the right of appeal under the NHSScotland Attendance Policy. Should you wish to do so, you should write to &lt;manager’s name</w:t>
      </w:r>
      <w:r w:rsidR="004450B3" w:rsidRPr="00897DD6">
        <w:rPr>
          <w:rFonts w:ascii="Arial" w:hAnsi="Arial" w:cs="Arial"/>
          <w:sz w:val="24"/>
          <w:szCs w:val="24"/>
        </w:rPr>
        <w:t>, job title</w:t>
      </w:r>
      <w:r w:rsidRPr="00897DD6">
        <w:rPr>
          <w:rFonts w:ascii="Arial" w:hAnsi="Arial" w:cs="Arial"/>
          <w:sz w:val="24"/>
          <w:szCs w:val="24"/>
        </w:rPr>
        <w:t>&gt; detailing your reasons for appeal within 14 calendar days of receipt of this letter.</w:t>
      </w:r>
    </w:p>
    <w:p w14:paraId="6627F6BA" w14:textId="77777777" w:rsidR="00775E1D" w:rsidRPr="00897DD6" w:rsidRDefault="00775E1D" w:rsidP="00AE5F8B">
      <w:pPr>
        <w:widowControl w:val="0"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26312E6A" w14:textId="77777777" w:rsidR="00C0264B" w:rsidRPr="00897DD6" w:rsidRDefault="00C0264B" w:rsidP="00AE5F8B">
      <w:pPr>
        <w:rPr>
          <w:rFonts w:ascii="Arial" w:hAnsi="Arial" w:cs="Arial"/>
          <w:sz w:val="24"/>
          <w:szCs w:val="24"/>
        </w:rPr>
      </w:pPr>
      <w:r w:rsidRPr="00897DD6">
        <w:rPr>
          <w:rFonts w:ascii="Arial" w:hAnsi="Arial" w:cs="Arial"/>
          <w:sz w:val="24"/>
          <w:szCs w:val="24"/>
        </w:rPr>
        <w:t>I</w:t>
      </w:r>
      <w:r w:rsidR="00775E1D" w:rsidRPr="00897DD6">
        <w:rPr>
          <w:rFonts w:ascii="Arial" w:hAnsi="Arial" w:cs="Arial"/>
          <w:sz w:val="24"/>
          <w:szCs w:val="24"/>
        </w:rPr>
        <w:t>n the meantime, i</w:t>
      </w:r>
      <w:r w:rsidRPr="00897DD6">
        <w:rPr>
          <w:rFonts w:ascii="Arial" w:hAnsi="Arial" w:cs="Arial"/>
          <w:sz w:val="24"/>
          <w:szCs w:val="24"/>
        </w:rPr>
        <w:t xml:space="preserve">f you have any queries, please do not hesitate to contact me. </w:t>
      </w:r>
    </w:p>
    <w:p w14:paraId="2CBA6E45" w14:textId="77777777" w:rsidR="003568A6" w:rsidRPr="00897DD6" w:rsidRDefault="003568A6" w:rsidP="00AE5F8B">
      <w:pPr>
        <w:rPr>
          <w:rFonts w:ascii="Arial" w:hAnsi="Arial" w:cs="Arial"/>
          <w:sz w:val="24"/>
          <w:szCs w:val="24"/>
        </w:rPr>
      </w:pPr>
    </w:p>
    <w:p w14:paraId="53706FBF" w14:textId="06E2D846" w:rsidR="00C0264B" w:rsidRPr="00897DD6" w:rsidRDefault="00924CEB" w:rsidP="00AE5F8B">
      <w:pPr>
        <w:rPr>
          <w:rFonts w:ascii="Arial" w:hAnsi="Arial" w:cs="Arial"/>
          <w:sz w:val="24"/>
          <w:szCs w:val="24"/>
        </w:rPr>
      </w:pPr>
      <w:r w:rsidRPr="00897DD6">
        <w:rPr>
          <w:rFonts w:ascii="Arial" w:hAnsi="Arial" w:cs="Arial"/>
          <w:sz w:val="24"/>
          <w:szCs w:val="24"/>
        </w:rPr>
        <w:t xml:space="preserve"> </w:t>
      </w:r>
      <w:r w:rsidR="00C0264B" w:rsidRPr="00897DD6">
        <w:rPr>
          <w:rFonts w:ascii="Arial" w:hAnsi="Arial" w:cs="Arial"/>
          <w:sz w:val="24"/>
          <w:szCs w:val="24"/>
        </w:rPr>
        <w:t>Yours sincerely</w:t>
      </w:r>
    </w:p>
    <w:p w14:paraId="1B7BE6E7" w14:textId="77777777" w:rsidR="00C0264B" w:rsidRPr="00897DD6" w:rsidRDefault="00C0264B" w:rsidP="00AE5F8B">
      <w:pPr>
        <w:pStyle w:val="BodyText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B55F0B3" w14:textId="77777777" w:rsidR="00C0264B" w:rsidRPr="00897DD6" w:rsidRDefault="00C0264B" w:rsidP="00AE5F8B">
      <w:pPr>
        <w:pStyle w:val="BodyText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AFFF97E" w14:textId="77777777" w:rsidR="00C0264B" w:rsidRPr="00897DD6" w:rsidRDefault="00C0264B" w:rsidP="00AE5F8B">
      <w:pPr>
        <w:pStyle w:val="BodyText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391310FE" w14:textId="77777777" w:rsidR="00C0264B" w:rsidRPr="00897DD6" w:rsidRDefault="00C0264B" w:rsidP="00AE5F8B">
      <w:pPr>
        <w:pStyle w:val="BodyText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B7FBF49" w14:textId="77777777" w:rsidR="00C0264B" w:rsidRPr="00897DD6" w:rsidRDefault="00C0264B" w:rsidP="00AE5F8B">
      <w:pPr>
        <w:rPr>
          <w:rFonts w:ascii="Arial" w:hAnsi="Arial" w:cs="Arial"/>
          <w:b/>
          <w:bCs/>
          <w:sz w:val="24"/>
          <w:szCs w:val="24"/>
        </w:rPr>
      </w:pPr>
      <w:r w:rsidRPr="00897DD6">
        <w:rPr>
          <w:rFonts w:ascii="Arial" w:hAnsi="Arial" w:cs="Arial"/>
          <w:b/>
          <w:bCs/>
          <w:sz w:val="24"/>
          <w:szCs w:val="24"/>
        </w:rPr>
        <w:t>&lt;</w:t>
      </w:r>
      <w:r w:rsidR="00775E1D" w:rsidRPr="00897DD6">
        <w:rPr>
          <w:rFonts w:ascii="Arial" w:hAnsi="Arial" w:cs="Arial"/>
          <w:b/>
          <w:bCs/>
          <w:sz w:val="24"/>
          <w:szCs w:val="24"/>
        </w:rPr>
        <w:t xml:space="preserve">Hearing Chair’s </w:t>
      </w:r>
      <w:r w:rsidRPr="00897DD6">
        <w:rPr>
          <w:rFonts w:ascii="Arial" w:hAnsi="Arial" w:cs="Arial"/>
          <w:b/>
          <w:bCs/>
          <w:sz w:val="24"/>
          <w:szCs w:val="24"/>
        </w:rPr>
        <w:t>Name&gt;</w:t>
      </w:r>
    </w:p>
    <w:p w14:paraId="5EDA1348" w14:textId="77777777" w:rsidR="00C0264B" w:rsidRPr="00897DD6" w:rsidRDefault="00C0264B" w:rsidP="00AE5F8B">
      <w:pPr>
        <w:rPr>
          <w:rFonts w:ascii="Arial" w:hAnsi="Arial" w:cs="Arial"/>
          <w:b/>
          <w:bCs/>
          <w:sz w:val="24"/>
          <w:szCs w:val="24"/>
        </w:rPr>
      </w:pPr>
      <w:r w:rsidRPr="00897DD6">
        <w:rPr>
          <w:rFonts w:ascii="Arial" w:hAnsi="Arial" w:cs="Arial"/>
          <w:b/>
          <w:bCs/>
          <w:sz w:val="24"/>
          <w:szCs w:val="24"/>
        </w:rPr>
        <w:t>&lt;Insert Job Title&gt;</w:t>
      </w:r>
    </w:p>
    <w:p w14:paraId="6F22A119" w14:textId="77777777" w:rsidR="00C0264B" w:rsidRPr="00897DD6" w:rsidRDefault="00C0264B" w:rsidP="00AE5F8B">
      <w:pPr>
        <w:rPr>
          <w:rFonts w:ascii="Arial" w:hAnsi="Arial" w:cs="Arial"/>
          <w:sz w:val="24"/>
          <w:szCs w:val="24"/>
        </w:rPr>
      </w:pPr>
    </w:p>
    <w:p w14:paraId="1E8B2429" w14:textId="42C1152C" w:rsidR="00775E1D" w:rsidRPr="00897DD6" w:rsidRDefault="00C0264B" w:rsidP="00AE5F8B">
      <w:pPr>
        <w:rPr>
          <w:rFonts w:ascii="Arial" w:hAnsi="Arial" w:cs="Arial"/>
          <w:sz w:val="24"/>
          <w:szCs w:val="24"/>
        </w:rPr>
      </w:pPr>
      <w:r w:rsidRPr="00897DD6">
        <w:rPr>
          <w:rFonts w:ascii="Arial" w:hAnsi="Arial" w:cs="Arial"/>
          <w:sz w:val="24"/>
          <w:szCs w:val="24"/>
        </w:rPr>
        <w:t>cc:</w:t>
      </w:r>
      <w:r w:rsidR="003568A6" w:rsidRPr="00897DD6">
        <w:rPr>
          <w:rFonts w:ascii="Arial" w:hAnsi="Arial" w:cs="Arial"/>
          <w:sz w:val="24"/>
          <w:szCs w:val="24"/>
        </w:rPr>
        <w:tab/>
        <w:t>&lt;</w:t>
      </w:r>
      <w:r w:rsidR="00775E1D" w:rsidRPr="00897DD6">
        <w:rPr>
          <w:rFonts w:ascii="Arial" w:hAnsi="Arial" w:cs="Arial"/>
          <w:sz w:val="24"/>
          <w:szCs w:val="24"/>
        </w:rPr>
        <w:t xml:space="preserve">HR </w:t>
      </w:r>
      <w:r w:rsidR="003568A6" w:rsidRPr="00897DD6">
        <w:rPr>
          <w:rFonts w:ascii="Arial" w:hAnsi="Arial" w:cs="Arial"/>
          <w:sz w:val="24"/>
          <w:szCs w:val="24"/>
        </w:rPr>
        <w:t>R</w:t>
      </w:r>
      <w:r w:rsidR="00775E1D" w:rsidRPr="00897DD6">
        <w:rPr>
          <w:rFonts w:ascii="Arial" w:hAnsi="Arial" w:cs="Arial"/>
          <w:sz w:val="24"/>
          <w:szCs w:val="24"/>
        </w:rPr>
        <w:t xml:space="preserve">epresentative to the </w:t>
      </w:r>
      <w:r w:rsidR="003568A6" w:rsidRPr="00897DD6">
        <w:rPr>
          <w:rFonts w:ascii="Arial" w:hAnsi="Arial" w:cs="Arial"/>
          <w:sz w:val="24"/>
          <w:szCs w:val="24"/>
        </w:rPr>
        <w:t>H</w:t>
      </w:r>
      <w:r w:rsidR="00775E1D" w:rsidRPr="00897DD6">
        <w:rPr>
          <w:rFonts w:ascii="Arial" w:hAnsi="Arial" w:cs="Arial"/>
          <w:sz w:val="24"/>
          <w:szCs w:val="24"/>
        </w:rPr>
        <w:t>earing</w:t>
      </w:r>
      <w:r w:rsidR="003568A6" w:rsidRPr="00897DD6">
        <w:rPr>
          <w:rFonts w:ascii="Arial" w:hAnsi="Arial" w:cs="Arial"/>
          <w:sz w:val="24"/>
          <w:szCs w:val="24"/>
        </w:rPr>
        <w:t>&gt;</w:t>
      </w:r>
    </w:p>
    <w:p w14:paraId="79D3F4AA" w14:textId="77777777" w:rsidR="003568A6" w:rsidRPr="00897DD6" w:rsidRDefault="00775E1D" w:rsidP="00AE5F8B">
      <w:pPr>
        <w:rPr>
          <w:rFonts w:ascii="Arial" w:hAnsi="Arial" w:cs="Arial"/>
          <w:sz w:val="24"/>
          <w:szCs w:val="24"/>
        </w:rPr>
      </w:pPr>
      <w:r w:rsidRPr="00897DD6">
        <w:rPr>
          <w:rFonts w:ascii="Arial" w:hAnsi="Arial" w:cs="Arial"/>
          <w:sz w:val="24"/>
          <w:szCs w:val="24"/>
        </w:rPr>
        <w:t xml:space="preserve">        </w:t>
      </w:r>
      <w:r w:rsidR="003568A6" w:rsidRPr="00897DD6">
        <w:rPr>
          <w:rFonts w:ascii="Arial" w:hAnsi="Arial" w:cs="Arial"/>
          <w:sz w:val="24"/>
          <w:szCs w:val="24"/>
        </w:rPr>
        <w:tab/>
        <w:t>&lt;</w:t>
      </w:r>
      <w:r w:rsidR="00C0264B" w:rsidRPr="00897DD6">
        <w:rPr>
          <w:rFonts w:ascii="Arial" w:hAnsi="Arial" w:cs="Arial"/>
          <w:sz w:val="24"/>
          <w:szCs w:val="24"/>
        </w:rPr>
        <w:t>Trade Union Representative</w:t>
      </w:r>
      <w:r w:rsidR="003568A6" w:rsidRPr="00897DD6">
        <w:rPr>
          <w:rFonts w:ascii="Arial" w:hAnsi="Arial" w:cs="Arial"/>
          <w:sz w:val="24"/>
          <w:szCs w:val="24"/>
        </w:rPr>
        <w:t>&gt;</w:t>
      </w:r>
    </w:p>
    <w:p w14:paraId="4F917644" w14:textId="7337746E" w:rsidR="00775E1D" w:rsidRPr="00897DD6" w:rsidRDefault="003568A6" w:rsidP="003568A6">
      <w:pPr>
        <w:ind w:left="720"/>
        <w:rPr>
          <w:rFonts w:ascii="Arial" w:hAnsi="Arial" w:cs="Arial"/>
          <w:sz w:val="24"/>
          <w:szCs w:val="24"/>
        </w:rPr>
      </w:pPr>
      <w:r w:rsidRPr="00897DD6">
        <w:rPr>
          <w:rFonts w:ascii="Arial" w:hAnsi="Arial" w:cs="Arial"/>
          <w:sz w:val="24"/>
          <w:szCs w:val="24"/>
        </w:rPr>
        <w:t>&lt;</w:t>
      </w:r>
      <w:r w:rsidR="00775E1D" w:rsidRPr="00897DD6">
        <w:rPr>
          <w:rFonts w:ascii="Arial" w:hAnsi="Arial" w:cs="Arial"/>
          <w:sz w:val="24"/>
          <w:szCs w:val="24"/>
        </w:rPr>
        <w:t>Presenting Manager</w:t>
      </w:r>
      <w:r w:rsidRPr="00897DD6">
        <w:rPr>
          <w:rFonts w:ascii="Arial" w:hAnsi="Arial" w:cs="Arial"/>
          <w:sz w:val="24"/>
          <w:szCs w:val="24"/>
        </w:rPr>
        <w:t>&gt;</w:t>
      </w:r>
    </w:p>
    <w:p w14:paraId="1A72F9A1" w14:textId="2876519B" w:rsidR="0050241F" w:rsidRPr="00897DD6" w:rsidRDefault="00775E1D" w:rsidP="00AE5F8B">
      <w:pPr>
        <w:rPr>
          <w:rFonts w:ascii="Arial" w:hAnsi="Arial" w:cs="Arial"/>
          <w:sz w:val="24"/>
          <w:szCs w:val="24"/>
        </w:rPr>
      </w:pPr>
      <w:r w:rsidRPr="00897DD6">
        <w:rPr>
          <w:rFonts w:ascii="Arial" w:hAnsi="Arial" w:cs="Arial"/>
          <w:sz w:val="24"/>
          <w:szCs w:val="24"/>
        </w:rPr>
        <w:t xml:space="preserve">         </w:t>
      </w:r>
      <w:r w:rsidR="003568A6" w:rsidRPr="00897DD6">
        <w:rPr>
          <w:rFonts w:ascii="Arial" w:hAnsi="Arial" w:cs="Arial"/>
          <w:sz w:val="24"/>
          <w:szCs w:val="24"/>
        </w:rPr>
        <w:tab/>
        <w:t>&lt;</w:t>
      </w:r>
      <w:r w:rsidRPr="00897DD6">
        <w:rPr>
          <w:rFonts w:ascii="Arial" w:hAnsi="Arial" w:cs="Arial"/>
          <w:sz w:val="24"/>
          <w:szCs w:val="24"/>
        </w:rPr>
        <w:t xml:space="preserve">HR </w:t>
      </w:r>
      <w:r w:rsidR="003568A6" w:rsidRPr="00897DD6">
        <w:rPr>
          <w:rFonts w:ascii="Arial" w:hAnsi="Arial" w:cs="Arial"/>
          <w:sz w:val="24"/>
          <w:szCs w:val="24"/>
        </w:rPr>
        <w:t>r</w:t>
      </w:r>
      <w:r w:rsidRPr="00897DD6">
        <w:rPr>
          <w:rFonts w:ascii="Arial" w:hAnsi="Arial" w:cs="Arial"/>
          <w:sz w:val="24"/>
          <w:szCs w:val="24"/>
        </w:rPr>
        <w:t>epresentative supporting</w:t>
      </w:r>
      <w:r w:rsidR="003568A6" w:rsidRPr="00897DD6">
        <w:rPr>
          <w:rFonts w:ascii="Arial" w:hAnsi="Arial" w:cs="Arial"/>
          <w:sz w:val="24"/>
          <w:szCs w:val="24"/>
        </w:rPr>
        <w:t xml:space="preserve"> Pre</w:t>
      </w:r>
      <w:r w:rsidRPr="00897DD6">
        <w:rPr>
          <w:rFonts w:ascii="Arial" w:hAnsi="Arial" w:cs="Arial"/>
          <w:sz w:val="24"/>
          <w:szCs w:val="24"/>
        </w:rPr>
        <w:t xml:space="preserve">senting </w:t>
      </w:r>
      <w:r w:rsidR="003568A6" w:rsidRPr="00897DD6">
        <w:rPr>
          <w:rFonts w:ascii="Arial" w:hAnsi="Arial" w:cs="Arial"/>
          <w:sz w:val="24"/>
          <w:szCs w:val="24"/>
        </w:rPr>
        <w:t>M</w:t>
      </w:r>
      <w:r w:rsidRPr="00897DD6">
        <w:rPr>
          <w:rFonts w:ascii="Arial" w:hAnsi="Arial" w:cs="Arial"/>
          <w:sz w:val="24"/>
          <w:szCs w:val="24"/>
        </w:rPr>
        <w:t>anager</w:t>
      </w:r>
      <w:r w:rsidR="003568A6" w:rsidRPr="00897DD6">
        <w:rPr>
          <w:rFonts w:ascii="Arial" w:hAnsi="Arial" w:cs="Arial"/>
          <w:sz w:val="24"/>
          <w:szCs w:val="24"/>
        </w:rPr>
        <w:t>&gt;</w:t>
      </w:r>
    </w:p>
    <w:sectPr w:rsidR="0050241F" w:rsidRPr="00897DD6" w:rsidSect="00FA4B89">
      <w:footerReference w:type="default" r:id="rId11"/>
      <w:type w:val="continuous"/>
      <w:pgSz w:w="11907" w:h="16840" w:code="9"/>
      <w:pgMar w:top="1440" w:right="1440" w:bottom="1440" w:left="1440" w:header="720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A0CA" w14:textId="77777777" w:rsidR="0053689E" w:rsidRDefault="0053689E" w:rsidP="00B550A8">
      <w:r>
        <w:separator/>
      </w:r>
    </w:p>
  </w:endnote>
  <w:endnote w:type="continuationSeparator" w:id="0">
    <w:p w14:paraId="460E8E03" w14:textId="77777777" w:rsidR="0053689E" w:rsidRDefault="0053689E" w:rsidP="00B5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84F1" w14:textId="77777777" w:rsidR="00834A31" w:rsidRDefault="00834A31" w:rsidP="00FA4B89">
    <w:pPr>
      <w:pStyle w:val="nhsbad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63E2A" w14:textId="77777777" w:rsidR="0053689E" w:rsidRDefault="0053689E" w:rsidP="00B550A8">
      <w:r>
        <w:separator/>
      </w:r>
    </w:p>
  </w:footnote>
  <w:footnote w:type="continuationSeparator" w:id="0">
    <w:p w14:paraId="496341EA" w14:textId="77777777" w:rsidR="0053689E" w:rsidRDefault="0053689E" w:rsidP="00B55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6E37"/>
    <w:multiLevelType w:val="hybridMultilevel"/>
    <w:tmpl w:val="EF4CD128"/>
    <w:lvl w:ilvl="0" w:tplc="029A0C4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A2099"/>
    <w:multiLevelType w:val="hybridMultilevel"/>
    <w:tmpl w:val="B1580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947E2"/>
    <w:multiLevelType w:val="hybridMultilevel"/>
    <w:tmpl w:val="DF5A1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91E6C"/>
    <w:multiLevelType w:val="hybridMultilevel"/>
    <w:tmpl w:val="8962F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011658">
    <w:abstractNumId w:val="0"/>
  </w:num>
  <w:num w:numId="2" w16cid:durableId="1085610638">
    <w:abstractNumId w:val="3"/>
  </w:num>
  <w:num w:numId="3" w16cid:durableId="1311524001">
    <w:abstractNumId w:val="1"/>
  </w:num>
  <w:num w:numId="4" w16cid:durableId="1196039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4B"/>
    <w:rsid w:val="00013EC6"/>
    <w:rsid w:val="00016A3A"/>
    <w:rsid w:val="0001739E"/>
    <w:rsid w:val="00017C1C"/>
    <w:rsid w:val="0004529D"/>
    <w:rsid w:val="000522A7"/>
    <w:rsid w:val="000552FA"/>
    <w:rsid w:val="00062D60"/>
    <w:rsid w:val="00084F52"/>
    <w:rsid w:val="0008778E"/>
    <w:rsid w:val="000A0BC7"/>
    <w:rsid w:val="000A1F0C"/>
    <w:rsid w:val="000A38C1"/>
    <w:rsid w:val="000A45CC"/>
    <w:rsid w:val="000B7431"/>
    <w:rsid w:val="000C7B2E"/>
    <w:rsid w:val="000E5787"/>
    <w:rsid w:val="000E6973"/>
    <w:rsid w:val="00100A53"/>
    <w:rsid w:val="001056F0"/>
    <w:rsid w:val="00110128"/>
    <w:rsid w:val="001167BA"/>
    <w:rsid w:val="001201B5"/>
    <w:rsid w:val="0012756A"/>
    <w:rsid w:val="00142612"/>
    <w:rsid w:val="00144ECA"/>
    <w:rsid w:val="00151B3C"/>
    <w:rsid w:val="00196667"/>
    <w:rsid w:val="001A3348"/>
    <w:rsid w:val="001A7E1A"/>
    <w:rsid w:val="001B474B"/>
    <w:rsid w:val="001B7D43"/>
    <w:rsid w:val="001D3183"/>
    <w:rsid w:val="001D4B9D"/>
    <w:rsid w:val="001E2F39"/>
    <w:rsid w:val="001F16DA"/>
    <w:rsid w:val="00211958"/>
    <w:rsid w:val="00223C89"/>
    <w:rsid w:val="002352CC"/>
    <w:rsid w:val="00254F4E"/>
    <w:rsid w:val="00275035"/>
    <w:rsid w:val="002820B7"/>
    <w:rsid w:val="0029649E"/>
    <w:rsid w:val="00296AF2"/>
    <w:rsid w:val="002A335E"/>
    <w:rsid w:val="002B0EF6"/>
    <w:rsid w:val="002B4EDC"/>
    <w:rsid w:val="002E7F18"/>
    <w:rsid w:val="003041F5"/>
    <w:rsid w:val="003410A8"/>
    <w:rsid w:val="0034534F"/>
    <w:rsid w:val="003568A6"/>
    <w:rsid w:val="00363514"/>
    <w:rsid w:val="00370FB7"/>
    <w:rsid w:val="0038021C"/>
    <w:rsid w:val="00394797"/>
    <w:rsid w:val="003B7A06"/>
    <w:rsid w:val="003C0008"/>
    <w:rsid w:val="003C1770"/>
    <w:rsid w:val="003D317C"/>
    <w:rsid w:val="003E29F2"/>
    <w:rsid w:val="003E333A"/>
    <w:rsid w:val="003F306C"/>
    <w:rsid w:val="0041101A"/>
    <w:rsid w:val="00411BB1"/>
    <w:rsid w:val="00414E96"/>
    <w:rsid w:val="00443740"/>
    <w:rsid w:val="004450B3"/>
    <w:rsid w:val="00482D7C"/>
    <w:rsid w:val="00486C92"/>
    <w:rsid w:val="004A25D0"/>
    <w:rsid w:val="004A609D"/>
    <w:rsid w:val="004B716F"/>
    <w:rsid w:val="004B7D8F"/>
    <w:rsid w:val="004C5555"/>
    <w:rsid w:val="0050241F"/>
    <w:rsid w:val="00502E2A"/>
    <w:rsid w:val="005312B0"/>
    <w:rsid w:val="00532535"/>
    <w:rsid w:val="0053689E"/>
    <w:rsid w:val="00554E13"/>
    <w:rsid w:val="0055565D"/>
    <w:rsid w:val="00563A29"/>
    <w:rsid w:val="00572835"/>
    <w:rsid w:val="00572FE7"/>
    <w:rsid w:val="00574F2B"/>
    <w:rsid w:val="00582923"/>
    <w:rsid w:val="00586309"/>
    <w:rsid w:val="005A72EA"/>
    <w:rsid w:val="005B544C"/>
    <w:rsid w:val="005C2362"/>
    <w:rsid w:val="005C4654"/>
    <w:rsid w:val="005D679D"/>
    <w:rsid w:val="005E2077"/>
    <w:rsid w:val="005E5A6D"/>
    <w:rsid w:val="005F0A69"/>
    <w:rsid w:val="005F233F"/>
    <w:rsid w:val="00601DFD"/>
    <w:rsid w:val="00604E9D"/>
    <w:rsid w:val="0061035E"/>
    <w:rsid w:val="00640788"/>
    <w:rsid w:val="006517A0"/>
    <w:rsid w:val="00653525"/>
    <w:rsid w:val="00654608"/>
    <w:rsid w:val="00656FD1"/>
    <w:rsid w:val="00661FBF"/>
    <w:rsid w:val="0066418F"/>
    <w:rsid w:val="006649C7"/>
    <w:rsid w:val="00683B16"/>
    <w:rsid w:val="006924F0"/>
    <w:rsid w:val="006B0CEE"/>
    <w:rsid w:val="006C32E2"/>
    <w:rsid w:val="006D368B"/>
    <w:rsid w:val="006E1D35"/>
    <w:rsid w:val="006E6CB3"/>
    <w:rsid w:val="006F77B6"/>
    <w:rsid w:val="00703E5F"/>
    <w:rsid w:val="00713D49"/>
    <w:rsid w:val="00720651"/>
    <w:rsid w:val="00720E52"/>
    <w:rsid w:val="00724B31"/>
    <w:rsid w:val="00726E3A"/>
    <w:rsid w:val="00761022"/>
    <w:rsid w:val="007650C4"/>
    <w:rsid w:val="00766D81"/>
    <w:rsid w:val="00771202"/>
    <w:rsid w:val="00775E1D"/>
    <w:rsid w:val="00776EA4"/>
    <w:rsid w:val="00784DDD"/>
    <w:rsid w:val="007A034A"/>
    <w:rsid w:val="007E7332"/>
    <w:rsid w:val="007F43A5"/>
    <w:rsid w:val="007F5754"/>
    <w:rsid w:val="0080029A"/>
    <w:rsid w:val="00815E11"/>
    <w:rsid w:val="00825DD6"/>
    <w:rsid w:val="00834A31"/>
    <w:rsid w:val="008356F9"/>
    <w:rsid w:val="00837B28"/>
    <w:rsid w:val="00855925"/>
    <w:rsid w:val="00861929"/>
    <w:rsid w:val="00897DD6"/>
    <w:rsid w:val="008A02F6"/>
    <w:rsid w:val="008A2116"/>
    <w:rsid w:val="008A53FD"/>
    <w:rsid w:val="008E43F4"/>
    <w:rsid w:val="008F58E9"/>
    <w:rsid w:val="00910FD8"/>
    <w:rsid w:val="00923951"/>
    <w:rsid w:val="00924CEB"/>
    <w:rsid w:val="009430E2"/>
    <w:rsid w:val="00943619"/>
    <w:rsid w:val="00963D0A"/>
    <w:rsid w:val="00970840"/>
    <w:rsid w:val="009A021E"/>
    <w:rsid w:val="009A6C98"/>
    <w:rsid w:val="009B3D1C"/>
    <w:rsid w:val="009E2FD7"/>
    <w:rsid w:val="009E645B"/>
    <w:rsid w:val="009F0479"/>
    <w:rsid w:val="00A10C97"/>
    <w:rsid w:val="00A22C28"/>
    <w:rsid w:val="00A3598C"/>
    <w:rsid w:val="00A36A7E"/>
    <w:rsid w:val="00A526B4"/>
    <w:rsid w:val="00A758F5"/>
    <w:rsid w:val="00AA1E3C"/>
    <w:rsid w:val="00AB394A"/>
    <w:rsid w:val="00AD185E"/>
    <w:rsid w:val="00AD22BF"/>
    <w:rsid w:val="00AD750C"/>
    <w:rsid w:val="00AE32BC"/>
    <w:rsid w:val="00AE5F8B"/>
    <w:rsid w:val="00AE75AC"/>
    <w:rsid w:val="00AF5C1B"/>
    <w:rsid w:val="00B107EF"/>
    <w:rsid w:val="00B2551A"/>
    <w:rsid w:val="00B30B69"/>
    <w:rsid w:val="00B550A8"/>
    <w:rsid w:val="00B6642F"/>
    <w:rsid w:val="00B75F1A"/>
    <w:rsid w:val="00B8798E"/>
    <w:rsid w:val="00B87CA7"/>
    <w:rsid w:val="00BB36EA"/>
    <w:rsid w:val="00BC3612"/>
    <w:rsid w:val="00BD33FB"/>
    <w:rsid w:val="00BF3493"/>
    <w:rsid w:val="00BF4BD1"/>
    <w:rsid w:val="00BF53ED"/>
    <w:rsid w:val="00C0264B"/>
    <w:rsid w:val="00C155BC"/>
    <w:rsid w:val="00C21C55"/>
    <w:rsid w:val="00C42E42"/>
    <w:rsid w:val="00C46675"/>
    <w:rsid w:val="00C564A6"/>
    <w:rsid w:val="00C642E2"/>
    <w:rsid w:val="00C95207"/>
    <w:rsid w:val="00CA4756"/>
    <w:rsid w:val="00CB1F66"/>
    <w:rsid w:val="00CC1564"/>
    <w:rsid w:val="00CC377E"/>
    <w:rsid w:val="00CC4EB3"/>
    <w:rsid w:val="00CC6D8E"/>
    <w:rsid w:val="00CC763F"/>
    <w:rsid w:val="00CF3AE3"/>
    <w:rsid w:val="00D24303"/>
    <w:rsid w:val="00D27369"/>
    <w:rsid w:val="00D31038"/>
    <w:rsid w:val="00D33F1F"/>
    <w:rsid w:val="00D457F3"/>
    <w:rsid w:val="00D61E8A"/>
    <w:rsid w:val="00D87024"/>
    <w:rsid w:val="00D8738B"/>
    <w:rsid w:val="00D874AA"/>
    <w:rsid w:val="00D9700E"/>
    <w:rsid w:val="00DB037C"/>
    <w:rsid w:val="00DC172E"/>
    <w:rsid w:val="00DD0266"/>
    <w:rsid w:val="00DD2DCE"/>
    <w:rsid w:val="00DE4092"/>
    <w:rsid w:val="00DF086A"/>
    <w:rsid w:val="00DF6375"/>
    <w:rsid w:val="00E004FF"/>
    <w:rsid w:val="00E054B6"/>
    <w:rsid w:val="00E11A7D"/>
    <w:rsid w:val="00E121BE"/>
    <w:rsid w:val="00E14A2D"/>
    <w:rsid w:val="00E366A0"/>
    <w:rsid w:val="00E446ED"/>
    <w:rsid w:val="00E47A20"/>
    <w:rsid w:val="00E505C3"/>
    <w:rsid w:val="00E529D3"/>
    <w:rsid w:val="00E67F5D"/>
    <w:rsid w:val="00E83A47"/>
    <w:rsid w:val="00E91532"/>
    <w:rsid w:val="00EA202A"/>
    <w:rsid w:val="00EB6D2E"/>
    <w:rsid w:val="00EC6099"/>
    <w:rsid w:val="00ED3007"/>
    <w:rsid w:val="00ED7B98"/>
    <w:rsid w:val="00EE04AB"/>
    <w:rsid w:val="00EF07AA"/>
    <w:rsid w:val="00EF18D3"/>
    <w:rsid w:val="00F06F42"/>
    <w:rsid w:val="00F07BA9"/>
    <w:rsid w:val="00F10F65"/>
    <w:rsid w:val="00F114B8"/>
    <w:rsid w:val="00F2652B"/>
    <w:rsid w:val="00F30076"/>
    <w:rsid w:val="00F34488"/>
    <w:rsid w:val="00F40EAA"/>
    <w:rsid w:val="00F43B60"/>
    <w:rsid w:val="00F50BCA"/>
    <w:rsid w:val="00F62CC8"/>
    <w:rsid w:val="00F640FE"/>
    <w:rsid w:val="00F731D1"/>
    <w:rsid w:val="00F81646"/>
    <w:rsid w:val="00F93220"/>
    <w:rsid w:val="00FA4B89"/>
    <w:rsid w:val="00FA7206"/>
    <w:rsid w:val="00FC79BF"/>
    <w:rsid w:val="00FD3DC1"/>
    <w:rsid w:val="00FD498E"/>
    <w:rsid w:val="00FD68EE"/>
    <w:rsid w:val="00FE1113"/>
    <w:rsid w:val="00FE792D"/>
    <w:rsid w:val="00FF05C8"/>
    <w:rsid w:val="00FF363E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4BBE4"/>
  <w15:docId w15:val="{B67FCB78-A76B-4E3E-9CE0-C47751BF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64B"/>
    <w:rPr>
      <w:rFonts w:ascii="Times New Roman" w:eastAsia="Times New Roman" w:hAnsi="Times New Roman" w:cs="Times New Roman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026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C0264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nhsbase">
    <w:name w:val="nhs_base"/>
    <w:basedOn w:val="Normal"/>
    <w:autoRedefine/>
    <w:rsid w:val="00FA4B89"/>
    <w:pPr>
      <w:jc w:val="both"/>
    </w:pPr>
    <w:rPr>
      <w:rFonts w:ascii="Arial" w:hAnsi="Arial" w:cs="Arial"/>
      <w:b/>
      <w:bCs/>
      <w:kern w:val="16"/>
      <w:sz w:val="24"/>
      <w:szCs w:val="24"/>
    </w:rPr>
  </w:style>
  <w:style w:type="paragraph" w:customStyle="1" w:styleId="nhsrecipient">
    <w:name w:val="nhs_recipient"/>
    <w:basedOn w:val="nhsbase"/>
    <w:autoRedefine/>
    <w:rsid w:val="00FA4B89"/>
    <w:rPr>
      <w:sz w:val="22"/>
      <w:szCs w:val="22"/>
    </w:rPr>
  </w:style>
  <w:style w:type="paragraph" w:customStyle="1" w:styleId="nhsinfo">
    <w:name w:val="nhs_info"/>
    <w:basedOn w:val="nhsbase"/>
    <w:rsid w:val="00C0264B"/>
    <w:pPr>
      <w:tabs>
        <w:tab w:val="left" w:pos="993"/>
      </w:tabs>
      <w:ind w:left="993" w:hanging="993"/>
    </w:pPr>
    <w:rPr>
      <w:sz w:val="18"/>
    </w:rPr>
  </w:style>
  <w:style w:type="paragraph" w:customStyle="1" w:styleId="nhsbadd">
    <w:name w:val="nhs_badd"/>
    <w:basedOn w:val="nhsinfo"/>
    <w:rsid w:val="00C0264B"/>
    <w:pPr>
      <w:keepNext/>
      <w:keepLines/>
      <w:tabs>
        <w:tab w:val="clear" w:pos="993"/>
      </w:tabs>
      <w:ind w:left="4820" w:firstLine="0"/>
    </w:pPr>
  </w:style>
  <w:style w:type="paragraph" w:styleId="Footer">
    <w:name w:val="footer"/>
    <w:basedOn w:val="Normal"/>
    <w:link w:val="FooterChar"/>
    <w:rsid w:val="00C026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0264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02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264B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0264B"/>
    <w:pPr>
      <w:spacing w:after="120"/>
    </w:pPr>
  </w:style>
  <w:style w:type="character" w:customStyle="1" w:styleId="BodyTextChar">
    <w:name w:val="Body Text Char"/>
    <w:link w:val="BodyText"/>
    <w:rsid w:val="00C0264B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C0264B"/>
  </w:style>
  <w:style w:type="character" w:customStyle="1" w:styleId="CommentTextChar">
    <w:name w:val="Comment Text Char"/>
    <w:link w:val="CommentText"/>
    <w:rsid w:val="00C0264B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C0264B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C0264B"/>
    <w:pPr>
      <w:ind w:left="720"/>
      <w:contextualSpacing/>
    </w:pPr>
    <w:rPr>
      <w:rFonts w:ascii="Arial" w:eastAsia="Calibri" w:hAnsi="Arial" w:cs="Arial"/>
      <w:sz w:val="24"/>
      <w:szCs w:val="24"/>
    </w:rPr>
  </w:style>
  <w:style w:type="character" w:styleId="CommentReference">
    <w:name w:val="annotation reference"/>
    <w:unhideWhenUsed/>
    <w:rsid w:val="00C0264B"/>
    <w:rPr>
      <w:sz w:val="16"/>
      <w:szCs w:val="16"/>
    </w:rPr>
  </w:style>
  <w:style w:type="paragraph" w:styleId="Revision">
    <w:name w:val="Revision"/>
    <w:hidden/>
    <w:uiPriority w:val="99"/>
    <w:semiHidden/>
    <w:rsid w:val="00CF3AE3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A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3AE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A4B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A4B89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0275C613B9D4393D7AAA026004AF0" ma:contentTypeVersion="6" ma:contentTypeDescription="Create a new document." ma:contentTypeScope="" ma:versionID="be376157f68e737486f8cd9c6313c102">
  <xsd:schema xmlns:xsd="http://www.w3.org/2001/XMLSchema" xmlns:xs="http://www.w3.org/2001/XMLSchema" xmlns:p="http://schemas.microsoft.com/office/2006/metadata/properties" xmlns:ns2="a4daf9b8-dad5-4316-b117-417ff8d34fc3" xmlns:ns3="90b11504-1f4b-4457-b06e-a516a2954543" targetNamespace="http://schemas.microsoft.com/office/2006/metadata/properties" ma:root="true" ma:fieldsID="7dc6dcde646c837243069d65ae910ed9" ns2:_="" ns3:_="">
    <xsd:import namespace="a4daf9b8-dad5-4316-b117-417ff8d34fc3"/>
    <xsd:import namespace="90b11504-1f4b-4457-b06e-a516a2954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af9b8-dad5-4316-b117-417ff8d34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11504-1f4b-4457-b06e-a516a2954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53D26341A57B383EE0540010E0463CCA" version="1.0.0">
  <systemFields>
    <field name="Objective-Id">
      <value order="0">A26738014</value>
    </field>
    <field name="Objective-Title">
      <value order="0">Stage 3 Hearing Outcome NC Final</value>
    </field>
    <field name="Objective-Description">
      <value order="0"/>
    </field>
    <field name="Objective-CreationStamp">
      <value order="0">2020-01-03T01:58:41Z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2020-01-03T13:58:42Z</value>
    </field>
    <field name="Objective-Owner">
      <value order="0">VanZyl, Roxanne R (Z614983)</value>
    </field>
    <field name="Objective-Path">
      <value order="0">Objective Global Folder:SG File Plan:Health, nutrition and care:National Health Service (NHS):NHS management:Advice and policy: NHS management (2018- ):Workforce Practice: NHS Scotland Once For Scotland Phase 2 Workforce Policies: 2018-2023:Phase 2 - Chair &amp; Vice Chair - Shared:Noreens Folder:Phase 1 Letters - Attendance Letters NC Updated</value>
    </field>
    <field name="Objective-Parent">
      <value order="0">Phase 1 Letters - Attendance Letters NC Updated</value>
    </field>
    <field name="Objective-State">
      <value order="0">Being Drafted</value>
    </field>
    <field name="Objective-VersionId">
      <value order="0">vA38675498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POL/33247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External Document Type Catalogue" type="type" ori="id:cA183">
      <field name="Objective-Connect Creator">
        <value order="0">noreen.clancy@nhslothian.scot.nhs.uk</value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2D974-270B-4DEE-82FF-B34B66FF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af9b8-dad5-4316-b117-417ff8d34fc3"/>
    <ds:schemaRef ds:uri="90b11504-1f4b-4457-b06e-a516a2954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F0DA3-2CF3-4A44-B3DE-BB8EB1CDBABA}">
  <ds:schemaRefs>
    <ds:schemaRef ds:uri="http://www.objective.com/ecm/document/metadata/53D26341A57B383EE0540010E0463CCA"/>
  </ds:schemaRefs>
</ds:datastoreItem>
</file>

<file path=customXml/itemProps3.xml><?xml version="1.0" encoding="utf-8"?>
<ds:datastoreItem xmlns:ds="http://schemas.openxmlformats.org/officeDocument/2006/customXml" ds:itemID="{D2D449D1-6AEC-4E64-A416-03F52CB2B3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6E8556-D7AC-4855-9D4D-FFC4B606AE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795</Words>
  <Characters>4222</Characters>
  <Application>Microsoft Office Word</Application>
  <DocSecurity>0</DocSecurity>
  <Lines>123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Clancy</dc:creator>
  <cp:keywords/>
  <cp:lastModifiedBy>Martin Bryce</cp:lastModifiedBy>
  <cp:revision>5</cp:revision>
  <dcterms:created xsi:type="dcterms:W3CDTF">2024-02-21T14:24:00Z</dcterms:created>
  <dcterms:modified xsi:type="dcterms:W3CDTF">2024-03-07T17:48:00Z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A26738014</vt:lpwstr>
  </property>
  <property fmtid="{D5CDD505-2E9C-101B-9397-08002B2CF9AE}" pid="4" name="Objective-Title">
    <vt:lpwstr>Stage 3 Hearing Outcome NC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2020-01-03T01:58:41Z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2020-01-03T13:58:42Z</vt:filetime>
  </property>
  <property fmtid="{D5CDD505-2E9C-101B-9397-08002B2CF9AE}" pid="11" name="Objective-Owner">
    <vt:lpwstr>VanZyl, Roxanne R (Z614983)</vt:lpwstr>
  </property>
  <property fmtid="{D5CDD505-2E9C-101B-9397-08002B2CF9AE}" pid="12" name="Objective-Path">
    <vt:lpwstr>Objective Global Folder:SG File Plan:Health, nutrition and care:National Health Service (NHS):NHS management:Advice and policy: NHS management (2018- ):Workforce Practice: NHS Scotland Once For Scotland Phase 2 Workforce Policies: 2018-2023:Phase 2 - Chai</vt:lpwstr>
  </property>
  <property fmtid="{D5CDD505-2E9C-101B-9397-08002B2CF9AE}" pid="13" name="Objective-Parent">
    <vt:lpwstr>Phase 1 Letters - Attendance Letters NC Updated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vA38675498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POL/33247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Connect Creator">
    <vt:lpwstr>noreen.clancy@nhslothian.scot.nhs.uk</vt:lpwstr>
  </property>
  <property fmtid="{D5CDD505-2E9C-101B-9397-08002B2CF9AE}" pid="23" name="GrammarlyDocumentId">
    <vt:lpwstr>78d8c2c745a1caac0b321f6966511e385a9d29f3fbd096a0d16f508f7c73474b</vt:lpwstr>
  </property>
</Properties>
</file>